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6" Type="http://schemas.microsoft.com/office/2020/02/relationships/classificationlabels" Target="docMetadata/LabelInfo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B0569" w14:textId="77777777" w:rsidR="005D010C" w:rsidRPr="00AA7467" w:rsidRDefault="005D010C" w:rsidP="00C17262">
      <w:pPr>
        <w:pStyle w:val="Paragrafoelenco"/>
        <w:spacing w:after="0" w:line="360" w:lineRule="auto"/>
        <w:ind w:left="218" w:right="-143"/>
        <w:jc w:val="center"/>
        <w:rPr>
          <w:rFonts w:ascii="Arial" w:hAnsi="Arial" w:cs="Arial"/>
          <w:b/>
          <w:bCs/>
          <w:sz w:val="4"/>
          <w:szCs w:val="4"/>
        </w:rPr>
      </w:pPr>
    </w:p>
    <w:p w14:paraId="44E5AC6B" w14:textId="77777777" w:rsidR="00F06F56" w:rsidRPr="00F06F56" w:rsidRDefault="00F06F56" w:rsidP="00C17262">
      <w:pPr>
        <w:pStyle w:val="Paragrafoelenco"/>
        <w:spacing w:after="0" w:line="360" w:lineRule="auto"/>
        <w:ind w:left="218" w:right="-143"/>
        <w:jc w:val="center"/>
        <w:rPr>
          <w:rFonts w:ascii="Arial" w:hAnsi="Arial" w:cs="Arial"/>
          <w:b/>
          <w:bCs/>
          <w:sz w:val="12"/>
          <w:szCs w:val="12"/>
        </w:rPr>
      </w:pPr>
    </w:p>
    <w:p w14:paraId="59D9A423" w14:textId="5623F857" w:rsidR="00E5291F" w:rsidRDefault="00E5291F" w:rsidP="000765E1">
      <w:pPr>
        <w:pStyle w:val="Paragrafoelenco"/>
        <w:spacing w:after="0" w:line="360" w:lineRule="auto"/>
        <w:ind w:left="0" w:right="-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Pr="00E5291F">
        <w:rPr>
          <w:rFonts w:ascii="Arial" w:hAnsi="Arial" w:cs="Arial"/>
          <w:b/>
          <w:bCs/>
          <w:sz w:val="28"/>
          <w:szCs w:val="28"/>
        </w:rPr>
        <w:t xml:space="preserve">rriva a </w:t>
      </w:r>
      <w:r w:rsidR="005D010C">
        <w:rPr>
          <w:rFonts w:ascii="Arial" w:hAnsi="Arial" w:cs="Arial"/>
          <w:b/>
          <w:bCs/>
          <w:sz w:val="28"/>
          <w:szCs w:val="28"/>
        </w:rPr>
        <w:t>Venezia</w:t>
      </w:r>
      <w:r w:rsidRPr="00E5291F">
        <w:rPr>
          <w:rFonts w:ascii="Arial" w:hAnsi="Arial" w:cs="Arial"/>
          <w:b/>
          <w:bCs/>
          <w:sz w:val="28"/>
          <w:szCs w:val="28"/>
        </w:rPr>
        <w:t xml:space="preserve"> il Roadshow </w:t>
      </w:r>
      <w:r>
        <w:rPr>
          <w:rFonts w:ascii="Arial" w:hAnsi="Arial" w:cs="Arial"/>
          <w:b/>
          <w:bCs/>
          <w:sz w:val="28"/>
          <w:szCs w:val="28"/>
        </w:rPr>
        <w:t xml:space="preserve">di </w:t>
      </w:r>
      <w:r w:rsidRPr="00E5291F">
        <w:rPr>
          <w:rFonts w:ascii="Arial" w:hAnsi="Arial" w:cs="Arial"/>
          <w:b/>
          <w:bCs/>
          <w:sz w:val="28"/>
          <w:szCs w:val="28"/>
        </w:rPr>
        <w:t>CDP</w:t>
      </w:r>
      <w:r>
        <w:rPr>
          <w:rFonts w:ascii="Arial" w:hAnsi="Arial" w:cs="Arial"/>
          <w:b/>
          <w:bCs/>
          <w:sz w:val="28"/>
          <w:szCs w:val="28"/>
        </w:rPr>
        <w:t xml:space="preserve"> e Confindustria</w:t>
      </w:r>
    </w:p>
    <w:p w14:paraId="14ED3844" w14:textId="223B1711" w:rsidR="00E5291F" w:rsidRPr="00E5291F" w:rsidRDefault="00E5291F" w:rsidP="000765E1">
      <w:pPr>
        <w:pStyle w:val="Paragrafoelenco"/>
        <w:spacing w:after="0" w:line="360" w:lineRule="auto"/>
        <w:ind w:left="0" w:right="-1"/>
        <w:jc w:val="center"/>
        <w:rPr>
          <w:rFonts w:ascii="Arial" w:hAnsi="Arial" w:cs="Arial"/>
          <w:b/>
          <w:bCs/>
          <w:sz w:val="28"/>
          <w:szCs w:val="28"/>
        </w:rPr>
      </w:pPr>
      <w:r w:rsidRPr="00E5291F">
        <w:rPr>
          <w:rFonts w:ascii="Arial" w:hAnsi="Arial" w:cs="Arial"/>
          <w:b/>
          <w:bCs/>
          <w:sz w:val="28"/>
          <w:szCs w:val="28"/>
        </w:rPr>
        <w:t xml:space="preserve">per </w:t>
      </w:r>
      <w:r w:rsidR="00AA7BAC">
        <w:rPr>
          <w:rFonts w:ascii="Arial" w:hAnsi="Arial" w:cs="Arial"/>
          <w:b/>
          <w:bCs/>
          <w:sz w:val="28"/>
          <w:szCs w:val="28"/>
        </w:rPr>
        <w:t>lo sviluppo del</w:t>
      </w:r>
      <w:r>
        <w:rPr>
          <w:rFonts w:ascii="Arial" w:hAnsi="Arial" w:cs="Arial"/>
          <w:b/>
          <w:bCs/>
          <w:sz w:val="28"/>
          <w:szCs w:val="28"/>
        </w:rPr>
        <w:t>le imprese del</w:t>
      </w:r>
      <w:r w:rsidRPr="00E5291F">
        <w:rPr>
          <w:rFonts w:ascii="Arial" w:hAnsi="Arial" w:cs="Arial"/>
          <w:b/>
          <w:bCs/>
          <w:sz w:val="28"/>
          <w:szCs w:val="28"/>
        </w:rPr>
        <w:t xml:space="preserve"> territorio</w:t>
      </w:r>
    </w:p>
    <w:p w14:paraId="02E341D3" w14:textId="77777777" w:rsidR="00A572F5" w:rsidRDefault="00A572F5" w:rsidP="000765E1">
      <w:pPr>
        <w:pStyle w:val="Paragrafoelenco"/>
        <w:spacing w:after="0" w:line="360" w:lineRule="auto"/>
        <w:ind w:left="0" w:right="-1"/>
        <w:jc w:val="center"/>
      </w:pPr>
    </w:p>
    <w:p w14:paraId="64691E2B" w14:textId="65DEBB27" w:rsidR="00C17262" w:rsidRPr="00681DEF" w:rsidRDefault="008E3EDD" w:rsidP="000765E1">
      <w:pPr>
        <w:pStyle w:val="Paragrafoelenco"/>
        <w:spacing w:after="0" w:line="360" w:lineRule="auto"/>
        <w:ind w:left="0" w:right="-1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Ottava</w:t>
      </w:r>
      <w:r w:rsidR="00027350">
        <w:rPr>
          <w:rFonts w:ascii="Arial" w:hAnsi="Arial" w:cs="Arial"/>
          <w:i/>
          <w:iCs/>
          <w:sz w:val="24"/>
          <w:szCs w:val="24"/>
        </w:rPr>
        <w:t xml:space="preserve"> tappa per</w:t>
      </w:r>
      <w:r w:rsidR="00A924AD" w:rsidRPr="00681DEF">
        <w:rPr>
          <w:rFonts w:ascii="Arial" w:hAnsi="Arial" w:cs="Arial"/>
          <w:i/>
          <w:iCs/>
          <w:sz w:val="24"/>
          <w:szCs w:val="24"/>
        </w:rPr>
        <w:t xml:space="preserve"> l’</w:t>
      </w:r>
      <w:r w:rsidR="00027350">
        <w:rPr>
          <w:rFonts w:ascii="Arial" w:hAnsi="Arial" w:cs="Arial"/>
          <w:i/>
          <w:iCs/>
          <w:sz w:val="24"/>
          <w:szCs w:val="24"/>
        </w:rPr>
        <w:t>iniziativa</w:t>
      </w:r>
      <w:r w:rsidR="00A924AD" w:rsidRPr="00681DEF">
        <w:rPr>
          <w:rFonts w:ascii="Arial" w:hAnsi="Arial" w:cs="Arial"/>
          <w:i/>
          <w:iCs/>
          <w:sz w:val="24"/>
          <w:szCs w:val="24"/>
        </w:rPr>
        <w:t xml:space="preserve"> </w:t>
      </w:r>
      <w:r w:rsidR="00C41CCC" w:rsidRPr="00681DEF">
        <w:rPr>
          <w:rFonts w:ascii="Arial" w:hAnsi="Arial" w:cs="Arial"/>
          <w:i/>
          <w:iCs/>
          <w:sz w:val="24"/>
          <w:szCs w:val="24"/>
        </w:rPr>
        <w:t>che punta a</w:t>
      </w:r>
      <w:r w:rsidR="00A46EAF" w:rsidRPr="00681DEF">
        <w:rPr>
          <w:rFonts w:ascii="Arial" w:hAnsi="Arial" w:cs="Arial"/>
          <w:i/>
          <w:iCs/>
          <w:sz w:val="24"/>
          <w:szCs w:val="24"/>
        </w:rPr>
        <w:t xml:space="preserve"> intercettare le</w:t>
      </w:r>
      <w:r w:rsidR="00AA7BAC" w:rsidRPr="00681DEF">
        <w:rPr>
          <w:rFonts w:ascii="Arial" w:hAnsi="Arial" w:cs="Arial"/>
          <w:i/>
          <w:iCs/>
          <w:sz w:val="24"/>
          <w:szCs w:val="24"/>
        </w:rPr>
        <w:t xml:space="preserve"> nuove</w:t>
      </w:r>
      <w:r w:rsidR="00A46EAF" w:rsidRPr="00681DEF">
        <w:rPr>
          <w:rFonts w:ascii="Arial" w:hAnsi="Arial" w:cs="Arial"/>
          <w:i/>
          <w:iCs/>
          <w:sz w:val="24"/>
          <w:szCs w:val="24"/>
        </w:rPr>
        <w:t xml:space="preserve"> esigenze</w:t>
      </w:r>
    </w:p>
    <w:p w14:paraId="4668823A" w14:textId="05BB8079" w:rsidR="00A46EAF" w:rsidRDefault="00AA7BAC" w:rsidP="000765E1">
      <w:pPr>
        <w:pStyle w:val="Paragrafoelenco"/>
        <w:spacing w:after="0" w:line="360" w:lineRule="auto"/>
        <w:ind w:left="0" w:right="-1"/>
        <w:jc w:val="center"/>
        <w:rPr>
          <w:rFonts w:ascii="Arial" w:hAnsi="Arial" w:cs="Arial"/>
          <w:i/>
          <w:iCs/>
          <w:sz w:val="24"/>
          <w:szCs w:val="24"/>
        </w:rPr>
      </w:pPr>
      <w:r w:rsidRPr="00681DEF">
        <w:rPr>
          <w:rFonts w:ascii="Arial" w:hAnsi="Arial" w:cs="Arial"/>
          <w:i/>
          <w:iCs/>
          <w:sz w:val="24"/>
          <w:szCs w:val="24"/>
        </w:rPr>
        <w:t>de</w:t>
      </w:r>
      <w:r w:rsidR="00D60415" w:rsidRPr="00681DEF">
        <w:rPr>
          <w:rFonts w:ascii="Arial" w:hAnsi="Arial" w:cs="Arial"/>
          <w:i/>
          <w:iCs/>
          <w:sz w:val="24"/>
          <w:szCs w:val="24"/>
        </w:rPr>
        <w:t xml:space="preserve">l mondo imprenditoriale </w:t>
      </w:r>
      <w:r w:rsidR="00AD4E9D" w:rsidRPr="00681DEF">
        <w:rPr>
          <w:rFonts w:ascii="Arial" w:hAnsi="Arial" w:cs="Arial"/>
          <w:i/>
          <w:iCs/>
          <w:sz w:val="24"/>
          <w:szCs w:val="24"/>
        </w:rPr>
        <w:t>e</w:t>
      </w:r>
      <w:r w:rsidR="00A46EAF" w:rsidRPr="00681DEF">
        <w:rPr>
          <w:rFonts w:ascii="Arial" w:hAnsi="Arial" w:cs="Arial"/>
          <w:i/>
          <w:iCs/>
          <w:sz w:val="24"/>
          <w:szCs w:val="24"/>
        </w:rPr>
        <w:t xml:space="preserve"> </w:t>
      </w:r>
      <w:r w:rsidR="00E63E25" w:rsidRPr="00681DEF">
        <w:rPr>
          <w:rFonts w:ascii="Arial" w:hAnsi="Arial" w:cs="Arial"/>
          <w:i/>
          <w:iCs/>
          <w:sz w:val="24"/>
          <w:szCs w:val="24"/>
        </w:rPr>
        <w:t xml:space="preserve">a </w:t>
      </w:r>
      <w:r w:rsidR="00A46EAF" w:rsidRPr="00681DEF">
        <w:rPr>
          <w:rFonts w:ascii="Arial" w:hAnsi="Arial" w:cs="Arial"/>
          <w:i/>
          <w:iCs/>
          <w:sz w:val="24"/>
          <w:szCs w:val="24"/>
        </w:rPr>
        <w:t>presentare gli strumenti del Gruppo</w:t>
      </w:r>
      <w:r w:rsidR="00D60415" w:rsidRPr="00681DEF">
        <w:rPr>
          <w:rFonts w:ascii="Arial" w:hAnsi="Arial" w:cs="Arial"/>
          <w:i/>
          <w:iCs/>
          <w:sz w:val="24"/>
          <w:szCs w:val="24"/>
        </w:rPr>
        <w:t xml:space="preserve"> CDP</w:t>
      </w:r>
    </w:p>
    <w:p w14:paraId="3BCA0978" w14:textId="77777777" w:rsidR="008362FD" w:rsidRDefault="008362FD" w:rsidP="000765E1">
      <w:pPr>
        <w:pStyle w:val="Paragrafoelenco"/>
        <w:spacing w:after="0" w:line="360" w:lineRule="auto"/>
        <w:ind w:left="0" w:right="-1"/>
        <w:jc w:val="center"/>
        <w:rPr>
          <w:rFonts w:ascii="Arial" w:hAnsi="Arial" w:cs="Arial"/>
          <w:i/>
          <w:iCs/>
          <w:sz w:val="24"/>
          <w:szCs w:val="24"/>
        </w:rPr>
      </w:pPr>
    </w:p>
    <w:p w14:paraId="5A6B838A" w14:textId="2D1E556B" w:rsidR="008362FD" w:rsidRPr="00681DEF" w:rsidRDefault="008362FD" w:rsidP="000765E1">
      <w:pPr>
        <w:pStyle w:val="Paragrafoelenco"/>
        <w:spacing w:after="0" w:line="360" w:lineRule="auto"/>
        <w:ind w:left="0" w:right="-1"/>
        <w:jc w:val="center"/>
        <w:rPr>
          <w:rFonts w:ascii="Arial" w:hAnsi="Arial" w:cs="Arial"/>
          <w:i/>
          <w:iCs/>
          <w:sz w:val="24"/>
          <w:szCs w:val="24"/>
        </w:rPr>
      </w:pPr>
      <w:r w:rsidRPr="000765E1">
        <w:rPr>
          <w:rFonts w:ascii="Arial" w:hAnsi="Arial" w:cs="Arial"/>
          <w:i/>
          <w:iCs/>
          <w:sz w:val="24"/>
          <w:szCs w:val="24"/>
        </w:rPr>
        <w:t>Tra il 2022 e il 2025, Cassa Depositi e Prestiti ha destinato 7,1 miliardi</w:t>
      </w:r>
      <w:r w:rsidRPr="000765E1">
        <w:rPr>
          <w:rFonts w:ascii="Arial" w:hAnsi="Arial" w:cs="Arial"/>
          <w:b/>
          <w:bCs/>
          <w:i/>
          <w:iCs/>
          <w:sz w:val="24"/>
          <w:szCs w:val="24"/>
        </w:rPr>
        <w:t> </w:t>
      </w:r>
      <w:r w:rsidRPr="000765E1">
        <w:rPr>
          <w:rFonts w:ascii="Arial" w:hAnsi="Arial" w:cs="Arial"/>
          <w:i/>
          <w:iCs/>
          <w:sz w:val="24"/>
          <w:szCs w:val="24"/>
        </w:rPr>
        <w:t>a sostegno di imprese, infrastrutture ed enti pubblici della Regione, raggiungendo oltre 13.000 aziende e finanziando 248 Comuni</w:t>
      </w:r>
    </w:p>
    <w:p w14:paraId="698F65C2" w14:textId="77777777" w:rsidR="00117C76" w:rsidRPr="00117C76" w:rsidRDefault="00117C76" w:rsidP="00C17262">
      <w:pPr>
        <w:pStyle w:val="Paragrafoelenco"/>
        <w:spacing w:line="360" w:lineRule="auto"/>
        <w:jc w:val="center"/>
        <w:rPr>
          <w:rFonts w:ascii="Arial" w:hAnsi="Arial" w:cs="Arial"/>
          <w:i/>
          <w:iCs/>
          <w:sz w:val="23"/>
          <w:szCs w:val="23"/>
        </w:rPr>
      </w:pPr>
    </w:p>
    <w:p w14:paraId="203246BA" w14:textId="242E4AC7" w:rsidR="00027350" w:rsidRDefault="005D010C" w:rsidP="00C0576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Venezia</w:t>
      </w:r>
      <w:r w:rsidR="00E5291F">
        <w:rPr>
          <w:rFonts w:ascii="Arial" w:hAnsi="Arial" w:cs="Arial"/>
          <w:i/>
          <w:iCs/>
        </w:rPr>
        <w:t xml:space="preserve">, </w:t>
      </w:r>
      <w:r w:rsidR="003777D1">
        <w:rPr>
          <w:rFonts w:ascii="Arial" w:hAnsi="Arial" w:cs="Arial"/>
          <w:i/>
          <w:iCs/>
        </w:rPr>
        <w:t>2</w:t>
      </w:r>
      <w:r w:rsidR="00681DEF">
        <w:rPr>
          <w:rFonts w:ascii="Arial" w:hAnsi="Arial" w:cs="Arial"/>
          <w:i/>
          <w:iCs/>
        </w:rPr>
        <w:t>4</w:t>
      </w:r>
      <w:r w:rsidR="003777D1">
        <w:rPr>
          <w:rFonts w:ascii="Arial" w:hAnsi="Arial" w:cs="Arial"/>
          <w:i/>
          <w:iCs/>
        </w:rPr>
        <w:t xml:space="preserve"> g</w:t>
      </w:r>
      <w:r>
        <w:rPr>
          <w:rFonts w:ascii="Arial" w:hAnsi="Arial" w:cs="Arial"/>
          <w:i/>
          <w:iCs/>
        </w:rPr>
        <w:t>iugno</w:t>
      </w:r>
      <w:r w:rsidR="00272EB3">
        <w:rPr>
          <w:rFonts w:ascii="Arial" w:hAnsi="Arial" w:cs="Arial"/>
          <w:i/>
          <w:iCs/>
        </w:rPr>
        <w:t xml:space="preserve"> </w:t>
      </w:r>
      <w:r w:rsidR="00D60415" w:rsidRPr="00044402">
        <w:rPr>
          <w:rFonts w:ascii="Arial" w:hAnsi="Arial" w:cs="Arial"/>
          <w:i/>
          <w:iCs/>
        </w:rPr>
        <w:t>202</w:t>
      </w:r>
      <w:r w:rsidR="003777D1">
        <w:rPr>
          <w:rFonts w:ascii="Arial" w:hAnsi="Arial" w:cs="Arial"/>
          <w:i/>
          <w:iCs/>
        </w:rPr>
        <w:t>6</w:t>
      </w:r>
      <w:r w:rsidR="00D60415" w:rsidRPr="00044402">
        <w:rPr>
          <w:rFonts w:ascii="Arial" w:hAnsi="Arial" w:cs="Arial"/>
          <w:i/>
          <w:iCs/>
        </w:rPr>
        <w:t xml:space="preserve"> </w:t>
      </w:r>
      <w:r w:rsidR="00D43BEE" w:rsidRPr="00044402">
        <w:rPr>
          <w:rFonts w:ascii="Arial" w:hAnsi="Arial" w:cs="Arial"/>
          <w:i/>
          <w:iCs/>
        </w:rPr>
        <w:t>–</w:t>
      </w:r>
      <w:r w:rsidR="000568AB" w:rsidRPr="00044402">
        <w:rPr>
          <w:rFonts w:ascii="Arial" w:hAnsi="Arial" w:cs="Arial"/>
          <w:i/>
          <w:iCs/>
        </w:rPr>
        <w:t xml:space="preserve"> </w:t>
      </w:r>
      <w:r w:rsidR="00027350">
        <w:rPr>
          <w:rFonts w:ascii="Arial" w:hAnsi="Arial" w:cs="Arial"/>
        </w:rPr>
        <w:t>N</w:t>
      </w:r>
      <w:r w:rsidR="00A905DC" w:rsidRPr="00911FDF">
        <w:rPr>
          <w:rFonts w:ascii="Arial" w:hAnsi="Arial" w:cs="Arial"/>
        </w:rPr>
        <w:t>uovo impulso</w:t>
      </w:r>
      <w:r w:rsidR="008C4D97" w:rsidRPr="00911FDF">
        <w:rPr>
          <w:rFonts w:ascii="Arial" w:hAnsi="Arial" w:cs="Arial"/>
        </w:rPr>
        <w:t xml:space="preserve"> al</w:t>
      </w:r>
      <w:r w:rsidR="00060F04" w:rsidRPr="00911FDF">
        <w:rPr>
          <w:rFonts w:ascii="Arial" w:hAnsi="Arial" w:cs="Arial"/>
        </w:rPr>
        <w:t xml:space="preserve">lo sviluppo economico e sociale </w:t>
      </w:r>
      <w:r w:rsidR="00272EB3">
        <w:rPr>
          <w:rFonts w:ascii="Arial" w:hAnsi="Arial" w:cs="Arial"/>
        </w:rPr>
        <w:t>del</w:t>
      </w:r>
      <w:r w:rsidR="00370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Veneto</w:t>
      </w:r>
      <w:r w:rsidR="0037075F">
        <w:rPr>
          <w:rFonts w:ascii="Arial" w:hAnsi="Arial" w:cs="Arial"/>
        </w:rPr>
        <w:t xml:space="preserve"> </w:t>
      </w:r>
      <w:r w:rsidR="00A572F5">
        <w:rPr>
          <w:rFonts w:ascii="Arial" w:hAnsi="Arial" w:cs="Arial"/>
        </w:rPr>
        <w:t>e</w:t>
      </w:r>
      <w:r w:rsidR="00060F04" w:rsidRPr="00911FDF">
        <w:rPr>
          <w:rFonts w:ascii="Arial" w:hAnsi="Arial" w:cs="Arial"/>
        </w:rPr>
        <w:t xml:space="preserve"> ris</w:t>
      </w:r>
      <w:r w:rsidR="00027350">
        <w:rPr>
          <w:rFonts w:ascii="Arial" w:hAnsi="Arial" w:cs="Arial"/>
        </w:rPr>
        <w:t>poste</w:t>
      </w:r>
      <w:r w:rsidR="00060F04" w:rsidRPr="00911FDF">
        <w:rPr>
          <w:rFonts w:ascii="Arial" w:hAnsi="Arial" w:cs="Arial"/>
        </w:rPr>
        <w:t xml:space="preserve"> </w:t>
      </w:r>
      <w:r w:rsidR="00027350">
        <w:rPr>
          <w:rFonts w:ascii="Arial" w:hAnsi="Arial" w:cs="Arial"/>
        </w:rPr>
        <w:t>efficaci</w:t>
      </w:r>
      <w:r w:rsidR="00AE52FF" w:rsidRPr="00911FDF">
        <w:rPr>
          <w:rFonts w:ascii="Arial" w:hAnsi="Arial" w:cs="Arial"/>
        </w:rPr>
        <w:t xml:space="preserve"> </w:t>
      </w:r>
      <w:r w:rsidR="00060F04" w:rsidRPr="00911FDF">
        <w:rPr>
          <w:rFonts w:ascii="Arial" w:hAnsi="Arial" w:cs="Arial"/>
        </w:rPr>
        <w:t xml:space="preserve">alle sfide </w:t>
      </w:r>
      <w:r w:rsidR="008C4D97" w:rsidRPr="00911FDF">
        <w:rPr>
          <w:rFonts w:ascii="Arial" w:hAnsi="Arial" w:cs="Arial"/>
        </w:rPr>
        <w:t xml:space="preserve">che le </w:t>
      </w:r>
      <w:r w:rsidR="00911FDF">
        <w:rPr>
          <w:rFonts w:ascii="Arial" w:hAnsi="Arial" w:cs="Arial"/>
        </w:rPr>
        <w:t>aziende</w:t>
      </w:r>
      <w:r w:rsidR="00AE52FF" w:rsidRPr="00911FDF">
        <w:rPr>
          <w:rFonts w:ascii="Arial" w:hAnsi="Arial" w:cs="Arial"/>
        </w:rPr>
        <w:t xml:space="preserve"> </w:t>
      </w:r>
      <w:r w:rsidR="00AA7BAC">
        <w:rPr>
          <w:rFonts w:ascii="Arial" w:hAnsi="Arial" w:cs="Arial"/>
        </w:rPr>
        <w:t>devono</w:t>
      </w:r>
      <w:r w:rsidR="00AE52FF" w:rsidRPr="00911FDF">
        <w:rPr>
          <w:rFonts w:ascii="Arial" w:hAnsi="Arial" w:cs="Arial"/>
        </w:rPr>
        <w:t xml:space="preserve"> affrontare</w:t>
      </w:r>
      <w:r w:rsidR="00A572F5">
        <w:rPr>
          <w:rFonts w:ascii="Arial" w:hAnsi="Arial" w:cs="Arial"/>
        </w:rPr>
        <w:t>,</w:t>
      </w:r>
      <w:r w:rsidR="004C73A0">
        <w:rPr>
          <w:rFonts w:ascii="Arial" w:hAnsi="Arial" w:cs="Arial"/>
        </w:rPr>
        <w:t xml:space="preserve"> accorcia</w:t>
      </w:r>
      <w:r w:rsidR="00A572F5">
        <w:rPr>
          <w:rFonts w:ascii="Arial" w:hAnsi="Arial" w:cs="Arial"/>
        </w:rPr>
        <w:t>ndo</w:t>
      </w:r>
      <w:r w:rsidR="004C73A0">
        <w:rPr>
          <w:rFonts w:ascii="Arial" w:hAnsi="Arial" w:cs="Arial"/>
        </w:rPr>
        <w:t xml:space="preserve"> le distanze tra le Istituzioni e i territori</w:t>
      </w:r>
      <w:r w:rsidR="00060F04" w:rsidRPr="00911FDF">
        <w:rPr>
          <w:rFonts w:ascii="Arial" w:hAnsi="Arial" w:cs="Arial"/>
        </w:rPr>
        <w:t>.</w:t>
      </w:r>
      <w:r w:rsidR="00060F04" w:rsidRPr="00044402">
        <w:rPr>
          <w:rFonts w:ascii="Arial" w:hAnsi="Arial" w:cs="Arial"/>
        </w:rPr>
        <w:t xml:space="preserve"> </w:t>
      </w:r>
      <w:r w:rsidR="00911FDF">
        <w:rPr>
          <w:rFonts w:ascii="Arial" w:hAnsi="Arial" w:cs="Arial"/>
        </w:rPr>
        <w:t xml:space="preserve">Sono questi i principali obiettivi del </w:t>
      </w:r>
      <w:r w:rsidR="00A905DC" w:rsidRPr="00044402">
        <w:rPr>
          <w:rFonts w:ascii="Arial" w:hAnsi="Arial" w:cs="Arial"/>
          <w:b/>
          <w:bCs/>
        </w:rPr>
        <w:t>Roadshow di CDP e Confindustria</w:t>
      </w:r>
      <w:r w:rsidR="00DC758C" w:rsidRPr="00044402">
        <w:rPr>
          <w:rFonts w:ascii="Arial" w:hAnsi="Arial" w:cs="Arial"/>
        </w:rPr>
        <w:t xml:space="preserve"> </w:t>
      </w:r>
      <w:bookmarkStart w:id="0" w:name="_Hlk208402707"/>
      <w:r w:rsidR="00DC758C" w:rsidRPr="00044402">
        <w:rPr>
          <w:rFonts w:ascii="Arial" w:hAnsi="Arial" w:cs="Arial"/>
          <w:b/>
          <w:bCs/>
        </w:rPr>
        <w:t>'Insieme per il futuro delle imprese'</w:t>
      </w:r>
      <w:bookmarkEnd w:id="0"/>
      <w:r w:rsidR="00A905DC" w:rsidRPr="00044402">
        <w:rPr>
          <w:rFonts w:ascii="Arial" w:hAnsi="Arial" w:cs="Arial"/>
          <w:b/>
          <w:bCs/>
        </w:rPr>
        <w:t xml:space="preserve"> </w:t>
      </w:r>
      <w:r w:rsidR="00A905DC" w:rsidRPr="0012454E">
        <w:rPr>
          <w:rFonts w:ascii="Arial" w:hAnsi="Arial" w:cs="Arial"/>
        </w:rPr>
        <w:t>che</w:t>
      </w:r>
      <w:r w:rsidR="00EF5B39" w:rsidRPr="0012454E">
        <w:rPr>
          <w:rFonts w:ascii="Arial" w:hAnsi="Arial" w:cs="Arial"/>
        </w:rPr>
        <w:t xml:space="preserve"> oggi</w:t>
      </w:r>
      <w:r w:rsidR="00A905DC" w:rsidRPr="0012454E">
        <w:rPr>
          <w:rFonts w:ascii="Arial" w:hAnsi="Arial" w:cs="Arial"/>
        </w:rPr>
        <w:t xml:space="preserve"> ha</w:t>
      </w:r>
      <w:r w:rsidR="00EF5B39" w:rsidRPr="0012454E">
        <w:rPr>
          <w:rFonts w:ascii="Arial" w:hAnsi="Arial" w:cs="Arial"/>
        </w:rPr>
        <w:t xml:space="preserve"> fatto</w:t>
      </w:r>
      <w:r w:rsidR="00EF5B39">
        <w:rPr>
          <w:rFonts w:ascii="Arial" w:hAnsi="Arial" w:cs="Arial"/>
          <w:b/>
          <w:bCs/>
        </w:rPr>
        <w:t xml:space="preserve"> tappa a </w:t>
      </w:r>
      <w:r>
        <w:rPr>
          <w:rFonts w:ascii="Arial" w:hAnsi="Arial" w:cs="Arial"/>
          <w:b/>
          <w:bCs/>
        </w:rPr>
        <w:t>Venezia</w:t>
      </w:r>
      <w:r w:rsidR="00D22396" w:rsidRPr="00D22396">
        <w:rPr>
          <w:rFonts w:ascii="Arial" w:hAnsi="Arial" w:cs="Arial"/>
        </w:rPr>
        <w:t>, dopo Roma, Cagliari</w:t>
      </w:r>
      <w:r w:rsidR="00DE5E03">
        <w:rPr>
          <w:rFonts w:ascii="Arial" w:hAnsi="Arial" w:cs="Arial"/>
        </w:rPr>
        <w:t>,</w:t>
      </w:r>
      <w:r w:rsidR="00D22396" w:rsidRPr="00D22396">
        <w:rPr>
          <w:rFonts w:ascii="Arial" w:hAnsi="Arial" w:cs="Arial"/>
        </w:rPr>
        <w:t xml:space="preserve"> Bologna</w:t>
      </w:r>
      <w:r w:rsidR="0037075F">
        <w:rPr>
          <w:rFonts w:ascii="Arial" w:hAnsi="Arial" w:cs="Arial"/>
        </w:rPr>
        <w:t xml:space="preserve">, </w:t>
      </w:r>
      <w:r w:rsidR="00DE5E03">
        <w:rPr>
          <w:rFonts w:ascii="Arial" w:hAnsi="Arial" w:cs="Arial"/>
        </w:rPr>
        <w:t>Firenze</w:t>
      </w:r>
      <w:r>
        <w:rPr>
          <w:rFonts w:ascii="Arial" w:hAnsi="Arial" w:cs="Arial"/>
        </w:rPr>
        <w:t>,</w:t>
      </w:r>
      <w:r w:rsidR="0037075F">
        <w:rPr>
          <w:rFonts w:ascii="Arial" w:hAnsi="Arial" w:cs="Arial"/>
        </w:rPr>
        <w:t xml:space="preserve"> Bari</w:t>
      </w:r>
      <w:r w:rsidR="00681D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Torino</w:t>
      </w:r>
      <w:r w:rsidR="00681DEF">
        <w:rPr>
          <w:rFonts w:ascii="Arial" w:hAnsi="Arial" w:cs="Arial"/>
        </w:rPr>
        <w:t xml:space="preserve"> e Napoli</w:t>
      </w:r>
      <w:r w:rsidR="00027350">
        <w:rPr>
          <w:rFonts w:ascii="Arial" w:hAnsi="Arial" w:cs="Arial"/>
        </w:rPr>
        <w:t xml:space="preserve">. </w:t>
      </w:r>
    </w:p>
    <w:p w14:paraId="24BE703E" w14:textId="64F358A1" w:rsidR="00027350" w:rsidRDefault="00027350" w:rsidP="00C0576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AA7BAC">
        <w:rPr>
          <w:rFonts w:ascii="Arial" w:hAnsi="Arial" w:cs="Arial"/>
        </w:rPr>
        <w:t>’</w:t>
      </w:r>
      <w:r w:rsidR="00C0576C" w:rsidRPr="0012454E">
        <w:rPr>
          <w:rFonts w:ascii="Arial" w:hAnsi="Arial" w:cs="Arial"/>
        </w:rPr>
        <w:t>appuntamento</w:t>
      </w:r>
      <w:r w:rsidR="00124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 visto</w:t>
      </w:r>
      <w:r w:rsidR="00AA7BAC">
        <w:rPr>
          <w:rFonts w:ascii="Arial" w:hAnsi="Arial" w:cs="Arial"/>
        </w:rPr>
        <w:t xml:space="preserve"> riunirsi </w:t>
      </w:r>
      <w:r w:rsidR="00854F2F" w:rsidRPr="00044402">
        <w:rPr>
          <w:rFonts w:ascii="Arial" w:hAnsi="Arial" w:cs="Arial"/>
        </w:rPr>
        <w:t>numerosi rappresentanti del mondo dell’imprenditoria locale</w:t>
      </w:r>
      <w:r>
        <w:rPr>
          <w:rFonts w:ascii="Arial" w:hAnsi="Arial" w:cs="Arial"/>
        </w:rPr>
        <w:t xml:space="preserve"> ed</w:t>
      </w:r>
      <w:r w:rsidR="00E950D3">
        <w:rPr>
          <w:rFonts w:ascii="Arial" w:hAnsi="Arial" w:cs="Arial"/>
        </w:rPr>
        <w:t xml:space="preserve"> è stato l’occasione per rafforzare il dialogo e l’interazione</w:t>
      </w:r>
      <w:r w:rsidR="00854F2F">
        <w:rPr>
          <w:rFonts w:ascii="Arial" w:hAnsi="Arial" w:cs="Arial"/>
        </w:rPr>
        <w:t xml:space="preserve"> </w:t>
      </w:r>
      <w:r w:rsidR="00E950D3">
        <w:rPr>
          <w:rFonts w:ascii="Arial" w:hAnsi="Arial" w:cs="Arial"/>
        </w:rPr>
        <w:t xml:space="preserve">con le aziende </w:t>
      </w:r>
      <w:r>
        <w:rPr>
          <w:rFonts w:ascii="Arial" w:hAnsi="Arial" w:cs="Arial"/>
        </w:rPr>
        <w:t>del territorio veneto</w:t>
      </w:r>
      <w:r w:rsidR="00FD4C97">
        <w:rPr>
          <w:rFonts w:ascii="Arial" w:hAnsi="Arial" w:cs="Arial"/>
        </w:rPr>
        <w:t xml:space="preserve"> </w:t>
      </w:r>
      <w:r w:rsidR="00074A39">
        <w:rPr>
          <w:rFonts w:ascii="Arial" w:hAnsi="Arial" w:cs="Arial"/>
        </w:rPr>
        <w:t>con l</w:t>
      </w:r>
      <w:r>
        <w:rPr>
          <w:rFonts w:ascii="Arial" w:hAnsi="Arial" w:cs="Arial"/>
        </w:rPr>
        <w:t>o scopo</w:t>
      </w:r>
      <w:r w:rsidR="00074A39">
        <w:rPr>
          <w:rFonts w:ascii="Arial" w:hAnsi="Arial" w:cs="Arial"/>
        </w:rPr>
        <w:t xml:space="preserve"> di </w:t>
      </w:r>
      <w:r w:rsidR="00074A39" w:rsidRPr="0465A460">
        <w:rPr>
          <w:rFonts w:ascii="Arial" w:hAnsi="Arial" w:cs="Arial"/>
        </w:rPr>
        <w:t xml:space="preserve">sostenere le priorità strategiche </w:t>
      </w:r>
      <w:r w:rsidR="00074A39">
        <w:rPr>
          <w:rFonts w:ascii="Arial" w:hAnsi="Arial" w:cs="Arial"/>
        </w:rPr>
        <w:t>della Regione e di tutto il</w:t>
      </w:r>
      <w:r w:rsidR="00074A39" w:rsidRPr="0465A460">
        <w:rPr>
          <w:rFonts w:ascii="Arial" w:hAnsi="Arial" w:cs="Arial"/>
        </w:rPr>
        <w:t xml:space="preserve"> Paese</w:t>
      </w:r>
      <w:r w:rsidR="00074A39">
        <w:rPr>
          <w:rFonts w:ascii="Arial" w:hAnsi="Arial" w:cs="Arial"/>
        </w:rPr>
        <w:t xml:space="preserve"> guardando</w:t>
      </w:r>
      <w:r w:rsidR="00FF797E">
        <w:rPr>
          <w:rFonts w:ascii="Arial" w:hAnsi="Arial" w:cs="Arial"/>
        </w:rPr>
        <w:t xml:space="preserve"> a </w:t>
      </w:r>
      <w:r w:rsidR="0012454E" w:rsidRPr="0465A460">
        <w:rPr>
          <w:rFonts w:ascii="Arial" w:hAnsi="Arial" w:cs="Arial"/>
        </w:rPr>
        <w:t>specifiche aree d’intervento</w:t>
      </w:r>
      <w:r w:rsidR="00FF797E">
        <w:rPr>
          <w:rFonts w:ascii="Arial" w:hAnsi="Arial" w:cs="Arial"/>
        </w:rPr>
        <w:t xml:space="preserve"> definite dall</w:t>
      </w:r>
      <w:r w:rsidR="00FF797E" w:rsidRPr="007426C1">
        <w:rPr>
          <w:rFonts w:ascii="Arial" w:hAnsi="Arial" w:cs="Arial"/>
        </w:rPr>
        <w:t>’</w:t>
      </w:r>
      <w:hyperlink r:id="rId8" w:history="1">
        <w:r w:rsidR="00FF797E" w:rsidRPr="007426C1">
          <w:rPr>
            <w:rStyle w:val="Collegamentoipertestuale"/>
            <w:rFonts w:ascii="Arial" w:hAnsi="Arial" w:cs="Arial"/>
          </w:rPr>
          <w:t>Accordo firmato a Roma</w:t>
        </w:r>
      </w:hyperlink>
      <w:r w:rsidR="00FF797E" w:rsidRPr="00044402">
        <w:rPr>
          <w:rFonts w:ascii="Arial" w:hAnsi="Arial" w:cs="Arial"/>
        </w:rPr>
        <w:t xml:space="preserve"> dal </w:t>
      </w:r>
      <w:r w:rsidR="00FF797E" w:rsidRPr="00044402">
        <w:rPr>
          <w:rFonts w:ascii="Arial" w:hAnsi="Arial" w:cs="Arial"/>
          <w:b/>
          <w:bCs/>
        </w:rPr>
        <w:t>Presidente di</w:t>
      </w:r>
      <w:r w:rsidR="00FF797E" w:rsidRPr="00044402">
        <w:rPr>
          <w:rFonts w:ascii="Arial" w:hAnsi="Arial" w:cs="Arial"/>
        </w:rPr>
        <w:t xml:space="preserve"> </w:t>
      </w:r>
      <w:r w:rsidR="00FF797E" w:rsidRPr="00044402">
        <w:rPr>
          <w:rFonts w:ascii="Arial" w:hAnsi="Arial" w:cs="Arial"/>
          <w:b/>
          <w:bCs/>
        </w:rPr>
        <w:t>Confindustria Emanuele Orsini</w:t>
      </w:r>
      <w:r w:rsidR="00FF797E" w:rsidRPr="00044402">
        <w:rPr>
          <w:rFonts w:ascii="Arial" w:hAnsi="Arial" w:cs="Arial"/>
        </w:rPr>
        <w:t xml:space="preserve"> e dall’</w:t>
      </w:r>
      <w:r w:rsidR="00FF797E" w:rsidRPr="00044402">
        <w:rPr>
          <w:rFonts w:ascii="Arial" w:hAnsi="Arial" w:cs="Arial"/>
          <w:b/>
          <w:bCs/>
        </w:rPr>
        <w:t>Amministratore Delegato di Cassa Depositi e Prestiti</w:t>
      </w:r>
      <w:r w:rsidR="00FF797E" w:rsidRPr="00044402">
        <w:rPr>
          <w:rFonts w:ascii="Arial" w:hAnsi="Arial" w:cs="Arial"/>
        </w:rPr>
        <w:t xml:space="preserve"> </w:t>
      </w:r>
      <w:r w:rsidR="00FF797E" w:rsidRPr="00044402">
        <w:rPr>
          <w:rFonts w:ascii="Arial" w:hAnsi="Arial" w:cs="Arial"/>
          <w:b/>
          <w:bCs/>
        </w:rPr>
        <w:t>Dario Scannapieco</w:t>
      </w:r>
      <w:r w:rsidR="00FF797E" w:rsidRPr="00FF797E">
        <w:rPr>
          <w:rFonts w:ascii="Arial" w:hAnsi="Arial" w:cs="Arial"/>
        </w:rPr>
        <w:t>.</w:t>
      </w:r>
      <w:r w:rsidR="00C0576C" w:rsidRPr="00FF797E">
        <w:rPr>
          <w:rFonts w:ascii="Arial" w:hAnsi="Arial" w:cs="Arial"/>
        </w:rPr>
        <w:t xml:space="preserve"> </w:t>
      </w:r>
    </w:p>
    <w:p w14:paraId="455AFE0E" w14:textId="4226EBE2" w:rsidR="001F5D07" w:rsidRPr="0012454E" w:rsidRDefault="00027350" w:rsidP="00C0576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L’incontro mira a individuare strategie comuni per sostenere l</w:t>
      </w:r>
      <w:r w:rsidR="001F5D07" w:rsidRPr="0465A460">
        <w:rPr>
          <w:rFonts w:ascii="Arial" w:hAnsi="Arial" w:cs="Arial"/>
        </w:rPr>
        <w:t xml:space="preserve">o sviluppo </w:t>
      </w:r>
      <w:r w:rsidR="007177BC" w:rsidRPr="0465A460">
        <w:rPr>
          <w:rFonts w:ascii="Arial" w:hAnsi="Arial" w:cs="Arial"/>
        </w:rPr>
        <w:t xml:space="preserve">delle </w:t>
      </w:r>
      <w:r w:rsidR="007177BC" w:rsidRPr="0465A460">
        <w:rPr>
          <w:rFonts w:ascii="Arial" w:hAnsi="Arial" w:cs="Arial"/>
          <w:b/>
          <w:bCs/>
        </w:rPr>
        <w:t>infrastrutture</w:t>
      </w:r>
      <w:r w:rsidR="007177BC" w:rsidRPr="0465A460">
        <w:rPr>
          <w:rFonts w:ascii="Arial" w:hAnsi="Arial" w:cs="Arial"/>
        </w:rPr>
        <w:t xml:space="preserve"> </w:t>
      </w:r>
      <w:r w:rsidR="007177BC" w:rsidRPr="0465A460">
        <w:rPr>
          <w:rFonts w:ascii="Arial" w:hAnsi="Arial" w:cs="Arial"/>
          <w:b/>
          <w:bCs/>
        </w:rPr>
        <w:t>per la</w:t>
      </w:r>
      <w:r w:rsidR="007177BC" w:rsidRPr="0465A460">
        <w:rPr>
          <w:rFonts w:ascii="Arial" w:hAnsi="Arial" w:cs="Arial"/>
        </w:rPr>
        <w:t xml:space="preserve"> </w:t>
      </w:r>
      <w:r w:rsidR="007177BC" w:rsidRPr="0465A460">
        <w:rPr>
          <w:rFonts w:ascii="Arial" w:hAnsi="Arial" w:cs="Arial"/>
          <w:b/>
          <w:bCs/>
        </w:rPr>
        <w:t>transizione energetica</w:t>
      </w:r>
      <w:r w:rsidR="001F5D07" w:rsidRPr="0465A460">
        <w:rPr>
          <w:rFonts w:ascii="Arial" w:hAnsi="Arial" w:cs="Arial"/>
          <w:b/>
          <w:bCs/>
        </w:rPr>
        <w:t xml:space="preserve"> e per l’economia circolare</w:t>
      </w:r>
      <w:r w:rsidR="007177BC" w:rsidRPr="0465A460">
        <w:rPr>
          <w:rFonts w:ascii="Arial" w:hAnsi="Arial" w:cs="Arial"/>
        </w:rPr>
        <w:t xml:space="preserve">, </w:t>
      </w:r>
      <w:r w:rsidRPr="008E3EDD">
        <w:rPr>
          <w:rFonts w:ascii="Arial" w:hAnsi="Arial" w:cs="Arial"/>
        </w:rPr>
        <w:t>supportare</w:t>
      </w:r>
      <w:r w:rsidR="007177BC" w:rsidRPr="008E3EDD">
        <w:rPr>
          <w:rFonts w:ascii="Arial" w:hAnsi="Arial" w:cs="Arial"/>
        </w:rPr>
        <w:t xml:space="preserve"> </w:t>
      </w:r>
      <w:r w:rsidR="00D5375F" w:rsidRPr="008E3EDD">
        <w:rPr>
          <w:rFonts w:ascii="Arial" w:hAnsi="Arial" w:cs="Arial"/>
        </w:rPr>
        <w:t>gli</w:t>
      </w:r>
      <w:r w:rsidR="00D5375F">
        <w:rPr>
          <w:rFonts w:ascii="Arial" w:hAnsi="Arial" w:cs="Arial"/>
          <w:b/>
          <w:bCs/>
        </w:rPr>
        <w:t xml:space="preserve"> investimenti delle imprese in </w:t>
      </w:r>
      <w:r w:rsidR="007177BC" w:rsidRPr="0465A460">
        <w:rPr>
          <w:rFonts w:ascii="Arial" w:hAnsi="Arial" w:cs="Arial"/>
          <w:b/>
          <w:bCs/>
        </w:rPr>
        <w:t>innovazione</w:t>
      </w:r>
      <w:r w:rsidR="0020394E">
        <w:rPr>
          <w:rFonts w:ascii="Arial" w:hAnsi="Arial" w:cs="Arial"/>
        </w:rPr>
        <w:t xml:space="preserve"> e</w:t>
      </w:r>
      <w:r w:rsidR="007177BC" w:rsidRPr="0465A460">
        <w:rPr>
          <w:rFonts w:ascii="Arial" w:hAnsi="Arial" w:cs="Arial"/>
        </w:rPr>
        <w:t xml:space="preserve"> </w:t>
      </w:r>
      <w:r w:rsidR="007177BC" w:rsidRPr="0465A460">
        <w:rPr>
          <w:rFonts w:ascii="Arial" w:hAnsi="Arial" w:cs="Arial"/>
          <w:b/>
          <w:bCs/>
        </w:rPr>
        <w:t>digitalizzazione</w:t>
      </w:r>
      <w:r w:rsidR="00D5375F">
        <w:rPr>
          <w:rFonts w:ascii="Arial" w:hAnsi="Arial" w:cs="Arial"/>
          <w:b/>
          <w:bCs/>
        </w:rPr>
        <w:t xml:space="preserve">, </w:t>
      </w:r>
      <w:r w:rsidR="00D5375F" w:rsidRPr="004A74F1">
        <w:rPr>
          <w:rFonts w:ascii="Arial" w:hAnsi="Arial" w:cs="Arial"/>
          <w:b/>
          <w:bCs/>
        </w:rPr>
        <w:t>rilanci</w:t>
      </w:r>
      <w:r>
        <w:rPr>
          <w:rFonts w:ascii="Arial" w:hAnsi="Arial" w:cs="Arial"/>
          <w:b/>
          <w:bCs/>
        </w:rPr>
        <w:t>are</w:t>
      </w:r>
      <w:r w:rsidR="00D5375F" w:rsidRPr="004A74F1">
        <w:rPr>
          <w:rFonts w:ascii="Arial" w:hAnsi="Arial" w:cs="Arial"/>
          <w:b/>
          <w:bCs/>
        </w:rPr>
        <w:t xml:space="preserve"> </w:t>
      </w:r>
      <w:r w:rsidR="00A0161E">
        <w:rPr>
          <w:rFonts w:ascii="Arial" w:hAnsi="Arial" w:cs="Arial"/>
          <w:b/>
          <w:bCs/>
        </w:rPr>
        <w:t>i</w:t>
      </w:r>
      <w:r w:rsidR="00D5375F" w:rsidRPr="004A74F1">
        <w:rPr>
          <w:rFonts w:ascii="Arial" w:hAnsi="Arial" w:cs="Arial"/>
          <w:b/>
          <w:bCs/>
        </w:rPr>
        <w:t>l Mezzogiorno</w:t>
      </w:r>
      <w:r w:rsidR="1264535A" w:rsidRPr="0465A460">
        <w:rPr>
          <w:rFonts w:ascii="Arial" w:hAnsi="Arial" w:cs="Arial"/>
          <w:b/>
          <w:bCs/>
        </w:rPr>
        <w:t xml:space="preserve"> e</w:t>
      </w:r>
      <w:r w:rsidR="547F634E" w:rsidRPr="0465A46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rafforzare</w:t>
      </w:r>
      <w:r w:rsidR="547F634E" w:rsidRPr="00117C76">
        <w:rPr>
          <w:rFonts w:ascii="Arial" w:hAnsi="Arial" w:cs="Arial"/>
          <w:b/>
          <w:bCs/>
        </w:rPr>
        <w:t xml:space="preserve"> l’autonomia strategica nazionale </w:t>
      </w:r>
      <w:r w:rsidR="547F634E" w:rsidRPr="004A74F1">
        <w:rPr>
          <w:rFonts w:ascii="Arial" w:hAnsi="Arial" w:cs="Arial"/>
          <w:b/>
          <w:bCs/>
        </w:rPr>
        <w:t>della filiera aerospaziale e della difes</w:t>
      </w:r>
      <w:r w:rsidR="75CD3AE7" w:rsidRPr="004A74F1">
        <w:rPr>
          <w:rFonts w:ascii="Arial" w:hAnsi="Arial" w:cs="Arial"/>
          <w:b/>
          <w:bCs/>
        </w:rPr>
        <w:t>a</w:t>
      </w:r>
      <w:r w:rsidR="69381C07" w:rsidRPr="004A74F1">
        <w:rPr>
          <w:rFonts w:ascii="Arial" w:hAnsi="Arial" w:cs="Arial"/>
        </w:rPr>
        <w:t>.</w:t>
      </w:r>
      <w:r w:rsidR="69381C07" w:rsidRPr="00117C76">
        <w:rPr>
          <w:rFonts w:ascii="Arial" w:hAnsi="Arial" w:cs="Arial"/>
        </w:rPr>
        <w:t xml:space="preserve"> A quest</w:t>
      </w:r>
      <w:r>
        <w:rPr>
          <w:rFonts w:ascii="Arial" w:hAnsi="Arial" w:cs="Arial"/>
        </w:rPr>
        <w:t>i obiettivi</w:t>
      </w:r>
      <w:r w:rsidR="69381C07" w:rsidRPr="00117C76">
        <w:rPr>
          <w:rFonts w:ascii="Arial" w:hAnsi="Arial" w:cs="Arial"/>
        </w:rPr>
        <w:t xml:space="preserve"> si aggiunge</w:t>
      </w:r>
      <w:r w:rsidR="4A932B53" w:rsidRPr="00117C76">
        <w:rPr>
          <w:rFonts w:ascii="Arial" w:hAnsi="Arial" w:cs="Arial"/>
        </w:rPr>
        <w:t xml:space="preserve"> il </w:t>
      </w:r>
      <w:r w:rsidR="004A74F1" w:rsidRPr="00117C76">
        <w:rPr>
          <w:rFonts w:ascii="Arial" w:hAnsi="Arial" w:cs="Arial"/>
        </w:rPr>
        <w:t>sostegno</w:t>
      </w:r>
      <w:r w:rsidR="004A74F1" w:rsidRPr="0465A460">
        <w:rPr>
          <w:rFonts w:ascii="Arial" w:hAnsi="Arial" w:cs="Arial"/>
        </w:rPr>
        <w:t xml:space="preserve"> alla</w:t>
      </w:r>
      <w:r w:rsidR="001F5D07" w:rsidRPr="0465A460">
        <w:rPr>
          <w:rFonts w:ascii="Arial" w:hAnsi="Arial" w:cs="Arial"/>
        </w:rPr>
        <w:t xml:space="preserve"> </w:t>
      </w:r>
      <w:r w:rsidR="007177BC" w:rsidRPr="0465A460">
        <w:rPr>
          <w:rFonts w:ascii="Arial" w:hAnsi="Arial" w:cs="Arial"/>
        </w:rPr>
        <w:t xml:space="preserve">promozione </w:t>
      </w:r>
      <w:r w:rsidR="007177BC" w:rsidRPr="00117C76">
        <w:rPr>
          <w:rFonts w:ascii="Arial" w:hAnsi="Arial" w:cs="Arial"/>
          <w:b/>
          <w:bCs/>
        </w:rPr>
        <w:t>dell’</w:t>
      </w:r>
      <w:r w:rsidR="007177BC" w:rsidRPr="0465A460">
        <w:rPr>
          <w:rFonts w:ascii="Arial" w:hAnsi="Arial" w:cs="Arial"/>
          <w:b/>
          <w:bCs/>
        </w:rPr>
        <w:t>imprenditoria giovanile</w:t>
      </w:r>
      <w:r w:rsidR="003B0CA0" w:rsidRPr="0465A460">
        <w:rPr>
          <w:rFonts w:ascii="Arial" w:hAnsi="Arial" w:cs="Arial"/>
        </w:rPr>
        <w:t xml:space="preserve"> </w:t>
      </w:r>
      <w:r w:rsidR="001F5D07" w:rsidRPr="0465A460">
        <w:rPr>
          <w:rFonts w:ascii="Arial" w:hAnsi="Arial" w:cs="Arial"/>
        </w:rPr>
        <w:t xml:space="preserve">nonché </w:t>
      </w:r>
      <w:r w:rsidR="00117C76">
        <w:rPr>
          <w:rFonts w:ascii="Arial" w:hAnsi="Arial" w:cs="Arial"/>
        </w:rPr>
        <w:t xml:space="preserve">a </w:t>
      </w:r>
      <w:r w:rsidR="001F5D07" w:rsidRPr="0465A460">
        <w:rPr>
          <w:rFonts w:ascii="Arial" w:hAnsi="Arial" w:cs="Arial"/>
        </w:rPr>
        <w:t xml:space="preserve">tutte quelle attività volte alla </w:t>
      </w:r>
      <w:r w:rsidR="007177BC" w:rsidRPr="0465A460">
        <w:rPr>
          <w:rFonts w:ascii="Arial" w:hAnsi="Arial" w:cs="Arial"/>
          <w:b/>
          <w:bCs/>
        </w:rPr>
        <w:t>riduzione dei divari territoriali</w:t>
      </w:r>
      <w:r w:rsidR="007177BC" w:rsidRPr="0465A460">
        <w:rPr>
          <w:rFonts w:ascii="Arial" w:hAnsi="Arial" w:cs="Arial"/>
        </w:rPr>
        <w:t xml:space="preserve"> </w:t>
      </w:r>
      <w:r w:rsidR="007177BC" w:rsidRPr="0465A460">
        <w:rPr>
          <w:rFonts w:ascii="Arial" w:hAnsi="Arial" w:cs="Arial"/>
          <w:b/>
          <w:bCs/>
        </w:rPr>
        <w:t xml:space="preserve">per </w:t>
      </w:r>
      <w:r w:rsidR="006A75F5" w:rsidRPr="0465A460">
        <w:rPr>
          <w:rFonts w:ascii="Arial" w:hAnsi="Arial" w:cs="Arial"/>
          <w:b/>
          <w:bCs/>
        </w:rPr>
        <w:t>uno sviluppo</w:t>
      </w:r>
      <w:r w:rsidR="00EB53B3" w:rsidRPr="0465A460">
        <w:rPr>
          <w:rFonts w:ascii="Arial" w:hAnsi="Arial" w:cs="Arial"/>
          <w:b/>
          <w:bCs/>
        </w:rPr>
        <w:t xml:space="preserve"> </w:t>
      </w:r>
      <w:r w:rsidR="00EE3C0D" w:rsidRPr="0465A460">
        <w:rPr>
          <w:rFonts w:ascii="Arial" w:hAnsi="Arial" w:cs="Arial"/>
          <w:b/>
          <w:bCs/>
        </w:rPr>
        <w:t xml:space="preserve">economico </w:t>
      </w:r>
      <w:r w:rsidR="00EB53B3" w:rsidRPr="0465A460">
        <w:rPr>
          <w:rFonts w:ascii="Arial" w:hAnsi="Arial" w:cs="Arial"/>
          <w:b/>
          <w:bCs/>
        </w:rPr>
        <w:t>più</w:t>
      </w:r>
      <w:r w:rsidR="007177BC" w:rsidRPr="0465A460">
        <w:rPr>
          <w:rFonts w:ascii="Arial" w:hAnsi="Arial" w:cs="Arial"/>
          <w:b/>
          <w:bCs/>
        </w:rPr>
        <w:t xml:space="preserve"> equilibrat</w:t>
      </w:r>
      <w:r w:rsidR="006A75F5" w:rsidRPr="0465A460">
        <w:rPr>
          <w:rFonts w:ascii="Arial" w:hAnsi="Arial" w:cs="Arial"/>
          <w:b/>
          <w:bCs/>
        </w:rPr>
        <w:t>o</w:t>
      </w:r>
      <w:r w:rsidR="001F5D07" w:rsidRPr="0465A460">
        <w:rPr>
          <w:rFonts w:ascii="Arial" w:hAnsi="Arial" w:cs="Arial"/>
        </w:rPr>
        <w:t>.</w:t>
      </w:r>
      <w:r w:rsidR="001F5D07" w:rsidRPr="0465A460">
        <w:rPr>
          <w:rFonts w:ascii="Arial" w:hAnsi="Arial" w:cs="Arial"/>
          <w:b/>
          <w:bCs/>
        </w:rPr>
        <w:t xml:space="preserve"> </w:t>
      </w:r>
    </w:p>
    <w:p w14:paraId="3BB1AC0B" w14:textId="061667B7" w:rsidR="005B521A" w:rsidRDefault="00074A39" w:rsidP="00A0486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Tali</w:t>
      </w:r>
      <w:r w:rsidR="00EE3C0D" w:rsidRPr="0465A460">
        <w:rPr>
          <w:rFonts w:ascii="Arial" w:hAnsi="Arial" w:cs="Arial"/>
        </w:rPr>
        <w:t xml:space="preserve"> obiettivi verranno </w:t>
      </w:r>
      <w:r w:rsidR="00A01676" w:rsidRPr="0465A460">
        <w:rPr>
          <w:rFonts w:ascii="Arial" w:hAnsi="Arial" w:cs="Arial"/>
        </w:rPr>
        <w:t xml:space="preserve">perseguiti </w:t>
      </w:r>
      <w:r w:rsidR="00854F2F">
        <w:rPr>
          <w:rFonts w:ascii="Arial" w:hAnsi="Arial" w:cs="Arial"/>
          <w:b/>
          <w:bCs/>
        </w:rPr>
        <w:t>da CDP e Confindustria lavorando</w:t>
      </w:r>
      <w:r w:rsidR="00EE3C0D" w:rsidRPr="0465A460">
        <w:rPr>
          <w:rFonts w:ascii="Arial" w:hAnsi="Arial" w:cs="Arial"/>
        </w:rPr>
        <w:t xml:space="preserve"> alla </w:t>
      </w:r>
      <w:r w:rsidR="00683C8B" w:rsidRPr="0465A460">
        <w:rPr>
          <w:rFonts w:ascii="Arial" w:hAnsi="Arial" w:cs="Arial"/>
          <w:b/>
          <w:bCs/>
        </w:rPr>
        <w:t xml:space="preserve">definizione </w:t>
      </w:r>
      <w:r w:rsidR="00EE3C0D" w:rsidRPr="0465A460">
        <w:rPr>
          <w:rFonts w:ascii="Arial" w:hAnsi="Arial" w:cs="Arial"/>
          <w:b/>
          <w:bCs/>
        </w:rPr>
        <w:t>di</w:t>
      </w:r>
      <w:r w:rsidR="003B0CA0" w:rsidRPr="0465A460">
        <w:rPr>
          <w:rFonts w:ascii="Arial" w:hAnsi="Arial" w:cs="Arial"/>
          <w:b/>
          <w:bCs/>
        </w:rPr>
        <w:t xml:space="preserve"> nuov</w:t>
      </w:r>
      <w:r w:rsidR="0037075F">
        <w:rPr>
          <w:rFonts w:ascii="Arial" w:hAnsi="Arial" w:cs="Arial"/>
          <w:b/>
          <w:bCs/>
        </w:rPr>
        <w:t>i</w:t>
      </w:r>
      <w:r w:rsidR="00A01676" w:rsidRPr="0465A460">
        <w:rPr>
          <w:rFonts w:ascii="Arial" w:hAnsi="Arial" w:cs="Arial"/>
          <w:b/>
          <w:bCs/>
        </w:rPr>
        <w:t xml:space="preserve"> </w:t>
      </w:r>
      <w:r w:rsidR="00683C8B" w:rsidRPr="0465A460">
        <w:rPr>
          <w:rFonts w:ascii="Arial" w:hAnsi="Arial" w:cs="Arial"/>
          <w:b/>
          <w:bCs/>
        </w:rPr>
        <w:t xml:space="preserve">strumenti </w:t>
      </w:r>
      <w:r w:rsidR="003A4045" w:rsidRPr="0465A460">
        <w:rPr>
          <w:rFonts w:ascii="Arial" w:hAnsi="Arial" w:cs="Arial"/>
          <w:b/>
          <w:bCs/>
        </w:rPr>
        <w:t>di finanza alternativa</w:t>
      </w:r>
      <w:r w:rsidR="003A4045" w:rsidRPr="0465A460">
        <w:rPr>
          <w:rFonts w:ascii="Arial" w:hAnsi="Arial" w:cs="Arial"/>
        </w:rPr>
        <w:t xml:space="preserve"> e </w:t>
      </w:r>
      <w:r w:rsidR="00A01676" w:rsidRPr="0465A460">
        <w:rPr>
          <w:rFonts w:ascii="Arial" w:hAnsi="Arial" w:cs="Arial"/>
        </w:rPr>
        <w:t>di</w:t>
      </w:r>
      <w:r w:rsidR="003B0CA0" w:rsidRPr="0465A460">
        <w:rPr>
          <w:rFonts w:ascii="Arial" w:hAnsi="Arial" w:cs="Arial"/>
        </w:rPr>
        <w:t xml:space="preserve"> </w:t>
      </w:r>
      <w:r w:rsidR="003B0CA0" w:rsidRPr="0465A460">
        <w:rPr>
          <w:rFonts w:ascii="Arial" w:hAnsi="Arial" w:cs="Arial"/>
          <w:b/>
          <w:bCs/>
        </w:rPr>
        <w:t xml:space="preserve">sostegno </w:t>
      </w:r>
      <w:r w:rsidR="006F591F" w:rsidRPr="0465A460">
        <w:rPr>
          <w:rFonts w:ascii="Arial" w:hAnsi="Arial" w:cs="Arial"/>
          <w:b/>
          <w:bCs/>
        </w:rPr>
        <w:t>a</w:t>
      </w:r>
      <w:r w:rsidR="00EB53B3" w:rsidRPr="0465A460">
        <w:rPr>
          <w:rFonts w:ascii="Arial" w:hAnsi="Arial" w:cs="Arial"/>
          <w:b/>
          <w:bCs/>
        </w:rPr>
        <w:t>ll’accesso al credito</w:t>
      </w:r>
      <w:r w:rsidR="00EB53B3" w:rsidRPr="0465A460">
        <w:rPr>
          <w:rFonts w:ascii="Arial" w:hAnsi="Arial" w:cs="Arial"/>
        </w:rPr>
        <w:t xml:space="preserve"> </w:t>
      </w:r>
      <w:r w:rsidR="006F591F" w:rsidRPr="0465A460">
        <w:rPr>
          <w:rFonts w:ascii="Arial" w:hAnsi="Arial" w:cs="Arial"/>
        </w:rPr>
        <w:t xml:space="preserve">che </w:t>
      </w:r>
      <w:r w:rsidR="00EE3C0D" w:rsidRPr="0465A460">
        <w:rPr>
          <w:rFonts w:ascii="Arial" w:hAnsi="Arial" w:cs="Arial"/>
        </w:rPr>
        <w:t xml:space="preserve">prevedano anche </w:t>
      </w:r>
      <w:r w:rsidR="00900A29">
        <w:rPr>
          <w:rFonts w:ascii="Arial" w:hAnsi="Arial" w:cs="Arial"/>
        </w:rPr>
        <w:t>l’impiego</w:t>
      </w:r>
      <w:r w:rsidR="00EE3C0D" w:rsidRPr="0465A460">
        <w:rPr>
          <w:rFonts w:ascii="Arial" w:hAnsi="Arial" w:cs="Arial"/>
        </w:rPr>
        <w:t xml:space="preserve"> di</w:t>
      </w:r>
      <w:r w:rsidR="003B0CA0" w:rsidRPr="0465A460">
        <w:rPr>
          <w:rFonts w:ascii="Arial" w:hAnsi="Arial" w:cs="Arial"/>
        </w:rPr>
        <w:t xml:space="preserve"> risorse pubbliche e di terzi, </w:t>
      </w:r>
      <w:r w:rsidR="00EE3C0D" w:rsidRPr="0465A460">
        <w:rPr>
          <w:rFonts w:ascii="Arial" w:hAnsi="Arial" w:cs="Arial"/>
        </w:rPr>
        <w:t>oltre che</w:t>
      </w:r>
      <w:r w:rsidR="003B0CA0" w:rsidRPr="0465A460">
        <w:rPr>
          <w:rFonts w:ascii="Arial" w:hAnsi="Arial" w:cs="Arial"/>
        </w:rPr>
        <w:t xml:space="preserve"> di natura </w:t>
      </w:r>
      <w:r w:rsidR="0054327B" w:rsidRPr="0465A460">
        <w:rPr>
          <w:rFonts w:ascii="Arial" w:hAnsi="Arial" w:cs="Arial"/>
        </w:rPr>
        <w:t>comunitaria</w:t>
      </w:r>
      <w:r w:rsidR="00543E90" w:rsidRPr="0465A460">
        <w:rPr>
          <w:rFonts w:ascii="Arial" w:hAnsi="Arial" w:cs="Arial"/>
        </w:rPr>
        <w:t>. La collaborazione promuoverà</w:t>
      </w:r>
      <w:r w:rsidR="00240A55">
        <w:rPr>
          <w:rFonts w:ascii="Arial" w:hAnsi="Arial" w:cs="Arial"/>
        </w:rPr>
        <w:t xml:space="preserve"> inoltre</w:t>
      </w:r>
      <w:r w:rsidR="003A3A48">
        <w:rPr>
          <w:rFonts w:ascii="Arial" w:hAnsi="Arial"/>
          <w:b/>
          <w:bCs/>
        </w:rPr>
        <w:t xml:space="preserve"> </w:t>
      </w:r>
      <w:r w:rsidR="00D63509" w:rsidRPr="0465A460">
        <w:rPr>
          <w:rFonts w:ascii="Arial" w:hAnsi="Arial" w:cs="Arial"/>
          <w:b/>
          <w:bCs/>
        </w:rPr>
        <w:t>l’utilizzo di</w:t>
      </w:r>
      <w:r w:rsidR="00543E90" w:rsidRPr="0465A460">
        <w:rPr>
          <w:rFonts w:ascii="Arial" w:hAnsi="Arial" w:cs="Arial"/>
        </w:rPr>
        <w:t xml:space="preserve"> </w:t>
      </w:r>
      <w:r w:rsidR="00A607A4" w:rsidRPr="0465A460">
        <w:rPr>
          <w:rFonts w:ascii="Arial" w:hAnsi="Arial" w:cs="Arial"/>
          <w:b/>
          <w:bCs/>
        </w:rPr>
        <w:t>strumenti di equity</w:t>
      </w:r>
      <w:r w:rsidR="00A607A4" w:rsidRPr="0465A460">
        <w:rPr>
          <w:rFonts w:ascii="Arial" w:hAnsi="Arial" w:cs="Arial"/>
        </w:rPr>
        <w:t xml:space="preserve"> (</w:t>
      </w:r>
      <w:r w:rsidR="001A2C20" w:rsidRPr="0465A460">
        <w:rPr>
          <w:rFonts w:ascii="Arial" w:hAnsi="Arial" w:cs="Arial"/>
        </w:rPr>
        <w:t>rafforzando</w:t>
      </w:r>
      <w:r w:rsidR="00A607A4" w:rsidRPr="0465A460">
        <w:rPr>
          <w:rFonts w:ascii="Arial" w:hAnsi="Arial" w:cs="Arial"/>
        </w:rPr>
        <w:t xml:space="preserve"> l</w:t>
      </w:r>
      <w:r w:rsidR="00127BCF">
        <w:rPr>
          <w:rFonts w:ascii="Arial" w:hAnsi="Arial" w:cs="Arial"/>
        </w:rPr>
        <w:t xml:space="preserve">’espansione </w:t>
      </w:r>
      <w:r w:rsidR="00A607A4" w:rsidRPr="0465A460">
        <w:rPr>
          <w:rFonts w:ascii="Arial" w:hAnsi="Arial" w:cs="Arial"/>
        </w:rPr>
        <w:t>del Private Equity e del Venture Capital)</w:t>
      </w:r>
      <w:r w:rsidR="00240A55">
        <w:rPr>
          <w:rFonts w:ascii="Arial" w:hAnsi="Arial" w:cs="Arial"/>
        </w:rPr>
        <w:t>, lo sviluppo di iniziative per</w:t>
      </w:r>
      <w:r w:rsidR="00127BCF">
        <w:rPr>
          <w:rFonts w:ascii="Arial" w:hAnsi="Arial" w:cs="Arial"/>
        </w:rPr>
        <w:t xml:space="preserve"> il</w:t>
      </w:r>
      <w:r w:rsidR="00240A55">
        <w:rPr>
          <w:rFonts w:ascii="Arial" w:hAnsi="Arial" w:cs="Arial"/>
        </w:rPr>
        <w:t xml:space="preserve"> </w:t>
      </w:r>
      <w:r w:rsidR="00240A55" w:rsidRPr="006764A1">
        <w:rPr>
          <w:rFonts w:ascii="Arial" w:eastAsia="Aptos" w:hAnsi="Arial" w:cs="Times New Roman"/>
          <w:b/>
          <w:bCs/>
        </w:rPr>
        <w:t>credito agevolato</w:t>
      </w:r>
      <w:r w:rsidR="00240A55" w:rsidRPr="006764A1">
        <w:rPr>
          <w:rFonts w:ascii="Arial" w:eastAsia="Aptos" w:hAnsi="Arial" w:cs="Times New Roman"/>
        </w:rPr>
        <w:t xml:space="preserve"> </w:t>
      </w:r>
      <w:r w:rsidR="00240A55">
        <w:rPr>
          <w:rFonts w:ascii="Arial" w:eastAsia="Aptos" w:hAnsi="Arial" w:cs="Times New Roman"/>
        </w:rPr>
        <w:t>e</w:t>
      </w:r>
      <w:r w:rsidR="00240A55">
        <w:rPr>
          <w:rFonts w:ascii="Arial" w:hAnsi="Arial" w:cs="Arial"/>
        </w:rPr>
        <w:t xml:space="preserve"> </w:t>
      </w:r>
      <w:r w:rsidR="00240A55" w:rsidRPr="0465A460">
        <w:rPr>
          <w:rFonts w:ascii="Arial" w:hAnsi="Arial"/>
        </w:rPr>
        <w:t xml:space="preserve">il </w:t>
      </w:r>
      <w:r w:rsidR="00240A55" w:rsidRPr="0465A460">
        <w:rPr>
          <w:rFonts w:ascii="Arial" w:hAnsi="Arial"/>
          <w:b/>
          <w:bCs/>
        </w:rPr>
        <w:t>potenziamento del sistema nazionale di garanzia</w:t>
      </w:r>
      <w:r w:rsidR="00240A55">
        <w:rPr>
          <w:rFonts w:ascii="Arial" w:hAnsi="Arial" w:cs="Arial"/>
        </w:rPr>
        <w:t>, oltre che</w:t>
      </w:r>
      <w:r w:rsidR="003359BD" w:rsidRPr="0465A460">
        <w:rPr>
          <w:rFonts w:ascii="Arial" w:hAnsi="Arial" w:cs="Arial"/>
        </w:rPr>
        <w:t xml:space="preserve"> </w:t>
      </w:r>
      <w:r w:rsidR="00A607A4" w:rsidRPr="0465A460">
        <w:rPr>
          <w:rFonts w:ascii="Arial" w:hAnsi="Arial" w:cs="Arial"/>
          <w:b/>
          <w:bCs/>
        </w:rPr>
        <w:t>soluzioni residenziali a condizioni sostenibili per i dipendenti a basso reddito</w:t>
      </w:r>
      <w:r w:rsidR="00D8328E" w:rsidRPr="0465A460">
        <w:rPr>
          <w:rFonts w:ascii="Arial" w:hAnsi="Arial" w:cs="Arial"/>
          <w:b/>
          <w:bCs/>
        </w:rPr>
        <w:t xml:space="preserve"> </w:t>
      </w:r>
      <w:r w:rsidR="00D8328E" w:rsidRPr="0465A460">
        <w:rPr>
          <w:rFonts w:ascii="Arial" w:hAnsi="Arial" w:cs="Arial"/>
        </w:rPr>
        <w:t xml:space="preserve">e </w:t>
      </w:r>
      <w:r w:rsidR="00A607A4" w:rsidRPr="0465A460">
        <w:rPr>
          <w:rFonts w:ascii="Arial" w:hAnsi="Arial" w:cs="Arial"/>
        </w:rPr>
        <w:t xml:space="preserve">con </w:t>
      </w:r>
      <w:r w:rsidR="00D8328E" w:rsidRPr="0465A460">
        <w:rPr>
          <w:rFonts w:ascii="Arial" w:hAnsi="Arial" w:cs="Arial"/>
        </w:rPr>
        <w:t xml:space="preserve">esigenze di </w:t>
      </w:r>
      <w:r w:rsidR="00A607A4" w:rsidRPr="0465A460">
        <w:rPr>
          <w:rFonts w:ascii="Arial" w:hAnsi="Arial" w:cs="Arial"/>
        </w:rPr>
        <w:t>mobilità</w:t>
      </w:r>
      <w:r w:rsidR="00D8328E" w:rsidRPr="0465A460">
        <w:rPr>
          <w:rFonts w:ascii="Arial" w:hAnsi="Arial" w:cs="Arial"/>
        </w:rPr>
        <w:t xml:space="preserve"> lavorativa</w:t>
      </w:r>
      <w:r w:rsidR="00403508" w:rsidRPr="0465A460">
        <w:rPr>
          <w:rFonts w:ascii="Arial" w:hAnsi="Arial" w:cs="Arial"/>
        </w:rPr>
        <w:t>.</w:t>
      </w:r>
      <w:r w:rsidR="00A01676" w:rsidRPr="0465A460">
        <w:rPr>
          <w:rFonts w:ascii="Arial" w:hAnsi="Arial" w:cs="Arial"/>
        </w:rPr>
        <w:t xml:space="preserve"> </w:t>
      </w:r>
    </w:p>
    <w:p w14:paraId="3942DB8A" w14:textId="5234DC93" w:rsidR="00190C05" w:rsidRPr="00044402" w:rsidRDefault="00543E90" w:rsidP="007177BC">
      <w:pPr>
        <w:spacing w:line="360" w:lineRule="auto"/>
        <w:jc w:val="both"/>
        <w:rPr>
          <w:rFonts w:ascii="Arial" w:hAnsi="Arial" w:cs="Arial"/>
        </w:rPr>
      </w:pPr>
      <w:r w:rsidRPr="00044402">
        <w:rPr>
          <w:rFonts w:ascii="Arial" w:hAnsi="Arial" w:cs="Arial"/>
        </w:rPr>
        <w:lastRenderedPageBreak/>
        <w:t>CDP e Confindustria</w:t>
      </w:r>
      <w:r w:rsidR="00EB53B3" w:rsidRPr="00044402">
        <w:rPr>
          <w:rFonts w:ascii="Arial" w:hAnsi="Arial" w:cs="Arial"/>
        </w:rPr>
        <w:t xml:space="preserve"> potranno </w:t>
      </w:r>
      <w:r w:rsidRPr="00044402">
        <w:rPr>
          <w:rFonts w:ascii="Arial" w:hAnsi="Arial" w:cs="Arial"/>
        </w:rPr>
        <w:t xml:space="preserve">poi </w:t>
      </w:r>
      <w:r w:rsidR="00523620">
        <w:rPr>
          <w:rFonts w:ascii="Arial" w:hAnsi="Arial" w:cs="Arial"/>
        </w:rPr>
        <w:t>condividere l’impegno</w:t>
      </w:r>
      <w:r w:rsidR="003A4045">
        <w:rPr>
          <w:rFonts w:ascii="Arial" w:hAnsi="Arial" w:cs="Arial"/>
        </w:rPr>
        <w:t xml:space="preserve"> per</w:t>
      </w:r>
      <w:r w:rsidR="00E07D56" w:rsidRPr="00044402">
        <w:rPr>
          <w:rFonts w:ascii="Arial" w:hAnsi="Arial" w:cs="Arial"/>
        </w:rPr>
        <w:t xml:space="preserve"> </w:t>
      </w:r>
      <w:r w:rsidR="003A4045" w:rsidRPr="00044402">
        <w:rPr>
          <w:rFonts w:ascii="Arial" w:hAnsi="Arial" w:cs="Arial"/>
        </w:rPr>
        <w:t xml:space="preserve">sostenere la </w:t>
      </w:r>
      <w:r w:rsidR="003A4045" w:rsidRPr="00F45476">
        <w:rPr>
          <w:rFonts w:ascii="Arial" w:hAnsi="Arial" w:cs="Arial"/>
        </w:rPr>
        <w:t xml:space="preserve">crescita </w:t>
      </w:r>
      <w:r w:rsidR="00570AE2">
        <w:rPr>
          <w:rFonts w:ascii="Arial" w:hAnsi="Arial" w:cs="Arial"/>
        </w:rPr>
        <w:t xml:space="preserve">all’estero </w:t>
      </w:r>
      <w:r w:rsidR="003A4045" w:rsidRPr="00F45476">
        <w:rPr>
          <w:rFonts w:ascii="Arial" w:hAnsi="Arial" w:cs="Arial"/>
        </w:rPr>
        <w:t>delle</w:t>
      </w:r>
      <w:r w:rsidR="00F45476">
        <w:rPr>
          <w:rFonts w:ascii="Arial" w:hAnsi="Arial" w:cs="Arial"/>
        </w:rPr>
        <w:t xml:space="preserve"> aziende</w:t>
      </w:r>
      <w:r w:rsidR="003A4045" w:rsidRPr="001A2C20">
        <w:rPr>
          <w:rFonts w:ascii="Arial" w:hAnsi="Arial" w:cs="Arial"/>
          <w:b/>
          <w:bCs/>
        </w:rPr>
        <w:t xml:space="preserve"> </w:t>
      </w:r>
      <w:r w:rsidR="005D010C">
        <w:rPr>
          <w:rFonts w:ascii="Arial" w:hAnsi="Arial" w:cs="Arial"/>
        </w:rPr>
        <w:t>venete</w:t>
      </w:r>
      <w:r w:rsidR="00570AE2">
        <w:rPr>
          <w:rFonts w:ascii="Arial" w:hAnsi="Arial" w:cs="Arial"/>
          <w:b/>
          <w:bCs/>
        </w:rPr>
        <w:t xml:space="preserve"> </w:t>
      </w:r>
      <w:r w:rsidR="000359E3">
        <w:rPr>
          <w:rFonts w:ascii="Arial" w:hAnsi="Arial" w:cs="Arial"/>
        </w:rPr>
        <w:t xml:space="preserve">attraverso </w:t>
      </w:r>
      <w:r w:rsidR="00F45476">
        <w:rPr>
          <w:rFonts w:ascii="Arial" w:hAnsi="Arial" w:cs="Arial"/>
        </w:rPr>
        <w:t>gli</w:t>
      </w:r>
      <w:r w:rsidR="00D7173E">
        <w:rPr>
          <w:rFonts w:ascii="Arial" w:hAnsi="Arial" w:cs="Arial"/>
        </w:rPr>
        <w:t xml:space="preserve"> strumenti dedicati </w:t>
      </w:r>
      <w:r w:rsidR="00D7173E" w:rsidRPr="001A2C20">
        <w:rPr>
          <w:rFonts w:ascii="Arial" w:hAnsi="Arial" w:cs="Arial"/>
          <w:b/>
          <w:bCs/>
        </w:rPr>
        <w:t>all’export e all’internazionalizzazione</w:t>
      </w:r>
      <w:r w:rsidR="000359E3">
        <w:rPr>
          <w:rFonts w:ascii="Arial" w:hAnsi="Arial" w:cs="Arial"/>
        </w:rPr>
        <w:t xml:space="preserve"> </w:t>
      </w:r>
      <w:r w:rsidR="00F45476">
        <w:rPr>
          <w:rFonts w:ascii="Arial" w:hAnsi="Arial" w:cs="Arial"/>
        </w:rPr>
        <w:t>dando slancio alle</w:t>
      </w:r>
      <w:r w:rsidR="000359E3">
        <w:rPr>
          <w:rFonts w:ascii="Arial" w:hAnsi="Arial" w:cs="Arial"/>
        </w:rPr>
        <w:t xml:space="preserve"> </w:t>
      </w:r>
      <w:r w:rsidR="000359E3" w:rsidRPr="001A2C20">
        <w:rPr>
          <w:rFonts w:ascii="Arial" w:hAnsi="Arial" w:cs="Arial"/>
          <w:b/>
          <w:bCs/>
        </w:rPr>
        <w:t xml:space="preserve">principali filiere strategiche </w:t>
      </w:r>
      <w:r w:rsidR="00A63DB5">
        <w:rPr>
          <w:rFonts w:ascii="Arial" w:hAnsi="Arial" w:cs="Arial"/>
          <w:b/>
          <w:bCs/>
        </w:rPr>
        <w:t xml:space="preserve">locali e </w:t>
      </w:r>
      <w:r w:rsidR="000359E3" w:rsidRPr="001A2C20">
        <w:rPr>
          <w:rFonts w:ascii="Arial" w:hAnsi="Arial" w:cs="Arial"/>
          <w:b/>
          <w:bCs/>
        </w:rPr>
        <w:t>nazionali</w:t>
      </w:r>
      <w:r w:rsidR="000359E3">
        <w:rPr>
          <w:rFonts w:ascii="Arial" w:hAnsi="Arial" w:cs="Arial"/>
        </w:rPr>
        <w:t>. Infine, verrà promossa</w:t>
      </w:r>
      <w:r w:rsidR="00EB53B3" w:rsidRPr="00044402">
        <w:rPr>
          <w:rFonts w:ascii="Arial" w:hAnsi="Arial" w:cs="Arial"/>
        </w:rPr>
        <w:t xml:space="preserve"> la partecipazione </w:t>
      </w:r>
      <w:r w:rsidR="00DC4913">
        <w:rPr>
          <w:rFonts w:ascii="Arial" w:hAnsi="Arial" w:cs="Arial"/>
        </w:rPr>
        <w:t>del tessuto imprenditoriale</w:t>
      </w:r>
      <w:r w:rsidR="00F66638" w:rsidRPr="00044402">
        <w:rPr>
          <w:rFonts w:ascii="Arial" w:hAnsi="Arial" w:cs="Arial"/>
        </w:rPr>
        <w:t xml:space="preserve"> </w:t>
      </w:r>
      <w:r w:rsidR="00EB53B3" w:rsidRPr="00044402">
        <w:rPr>
          <w:rFonts w:ascii="Arial" w:hAnsi="Arial" w:cs="Arial"/>
        </w:rPr>
        <w:t xml:space="preserve">ai </w:t>
      </w:r>
      <w:r w:rsidR="00EB53B3" w:rsidRPr="001A2C20">
        <w:rPr>
          <w:rFonts w:ascii="Arial" w:hAnsi="Arial" w:cs="Arial"/>
          <w:b/>
          <w:bCs/>
        </w:rPr>
        <w:t xml:space="preserve">progetti </w:t>
      </w:r>
      <w:r w:rsidR="00416074" w:rsidRPr="001A2C20">
        <w:rPr>
          <w:rFonts w:ascii="Arial" w:hAnsi="Arial" w:cs="Arial"/>
          <w:b/>
          <w:bCs/>
        </w:rPr>
        <w:t>dedicati alla cooperazione internazionale</w:t>
      </w:r>
      <w:r w:rsidR="00190C05" w:rsidRPr="00044402">
        <w:rPr>
          <w:rFonts w:ascii="Arial" w:hAnsi="Arial" w:cs="Arial"/>
        </w:rPr>
        <w:t xml:space="preserve"> con particolare</w:t>
      </w:r>
      <w:r w:rsidR="00EB53B3" w:rsidRPr="00044402">
        <w:rPr>
          <w:rFonts w:ascii="Arial" w:hAnsi="Arial" w:cs="Arial"/>
        </w:rPr>
        <w:t xml:space="preserve"> </w:t>
      </w:r>
      <w:r w:rsidR="00190C05" w:rsidRPr="00044402">
        <w:rPr>
          <w:rFonts w:ascii="Arial" w:hAnsi="Arial" w:cs="Arial"/>
        </w:rPr>
        <w:t xml:space="preserve">attenzione ai mercati </w:t>
      </w:r>
      <w:r w:rsidR="00190C05" w:rsidRPr="00DC4913">
        <w:rPr>
          <w:rFonts w:ascii="Arial" w:hAnsi="Arial" w:cs="Arial"/>
        </w:rPr>
        <w:t>del</w:t>
      </w:r>
      <w:r w:rsidR="00190C05" w:rsidRPr="001A2C20">
        <w:rPr>
          <w:rFonts w:ascii="Arial" w:hAnsi="Arial" w:cs="Arial"/>
          <w:b/>
          <w:bCs/>
        </w:rPr>
        <w:t xml:space="preserve"> </w:t>
      </w:r>
      <w:r w:rsidR="00A43E98" w:rsidRPr="001A2C20">
        <w:rPr>
          <w:rFonts w:ascii="Arial" w:hAnsi="Arial" w:cs="Arial"/>
          <w:b/>
          <w:bCs/>
        </w:rPr>
        <w:t>C</w:t>
      </w:r>
      <w:r w:rsidR="00EB53B3" w:rsidRPr="001A2C20">
        <w:rPr>
          <w:rFonts w:ascii="Arial" w:hAnsi="Arial" w:cs="Arial"/>
          <w:b/>
          <w:bCs/>
        </w:rPr>
        <w:t>ontinente africano</w:t>
      </w:r>
      <w:r w:rsidR="00EB53B3" w:rsidRPr="00044402">
        <w:rPr>
          <w:rFonts w:ascii="Arial" w:hAnsi="Arial" w:cs="Arial"/>
        </w:rPr>
        <w:t xml:space="preserve">. </w:t>
      </w:r>
    </w:p>
    <w:p w14:paraId="4A44D15F" w14:textId="6BADA703" w:rsidR="00DC758C" w:rsidRPr="00EC4031" w:rsidRDefault="00EE3C0D" w:rsidP="00A96384">
      <w:pPr>
        <w:spacing w:line="360" w:lineRule="auto"/>
        <w:jc w:val="both"/>
        <w:rPr>
          <w:rFonts w:ascii="Arial" w:hAnsi="Arial" w:cs="Arial"/>
        </w:rPr>
      </w:pPr>
      <w:r w:rsidRPr="00EC4031">
        <w:rPr>
          <w:rFonts w:ascii="Arial" w:hAnsi="Arial" w:cs="Arial"/>
        </w:rPr>
        <w:t xml:space="preserve">La tappa </w:t>
      </w:r>
      <w:r w:rsidR="00074A39" w:rsidRPr="00EC4031">
        <w:rPr>
          <w:rFonts w:ascii="Arial" w:hAnsi="Arial" w:cs="Arial"/>
        </w:rPr>
        <w:t xml:space="preserve">di </w:t>
      </w:r>
      <w:r w:rsidR="005D010C" w:rsidRPr="00EC4031">
        <w:rPr>
          <w:rFonts w:ascii="Arial" w:hAnsi="Arial" w:cs="Arial"/>
        </w:rPr>
        <w:t>Venezia</w:t>
      </w:r>
      <w:r w:rsidR="00074A39" w:rsidRPr="00EC4031">
        <w:rPr>
          <w:rFonts w:ascii="Arial" w:hAnsi="Arial" w:cs="Arial"/>
        </w:rPr>
        <w:t xml:space="preserve"> </w:t>
      </w:r>
      <w:r w:rsidRPr="00EC4031">
        <w:rPr>
          <w:rFonts w:ascii="Arial" w:hAnsi="Arial" w:cs="Arial"/>
        </w:rPr>
        <w:t>del Roadshow 'Insieme per il futuro delle imprese'</w:t>
      </w:r>
      <w:r w:rsidR="00DC758C" w:rsidRPr="00EC4031">
        <w:rPr>
          <w:rFonts w:ascii="Arial" w:hAnsi="Arial" w:cs="Arial"/>
        </w:rPr>
        <w:t xml:space="preserve"> </w:t>
      </w:r>
      <w:r w:rsidRPr="00EC4031">
        <w:rPr>
          <w:rFonts w:ascii="Arial" w:hAnsi="Arial" w:cs="Arial"/>
        </w:rPr>
        <w:t xml:space="preserve">ha visto la partecipazione </w:t>
      </w:r>
      <w:r w:rsidR="0037075F" w:rsidRPr="00EC4031">
        <w:rPr>
          <w:rFonts w:ascii="Arial" w:hAnsi="Arial" w:cs="Arial"/>
        </w:rPr>
        <w:t xml:space="preserve">del Presidente di CDP </w:t>
      </w:r>
      <w:r w:rsidR="0037075F" w:rsidRPr="00EC4031">
        <w:rPr>
          <w:rFonts w:ascii="Arial" w:hAnsi="Arial" w:cs="Arial"/>
          <w:b/>
          <w:bCs/>
        </w:rPr>
        <w:t>Giovanni Gorno Tempini</w:t>
      </w:r>
      <w:r w:rsidR="0037075F" w:rsidRPr="00EC4031">
        <w:rPr>
          <w:rFonts w:ascii="Arial" w:hAnsi="Arial" w:cs="Arial"/>
        </w:rPr>
        <w:t xml:space="preserve">, </w:t>
      </w:r>
      <w:r w:rsidRPr="00EC4031">
        <w:rPr>
          <w:rFonts w:ascii="Arial" w:hAnsi="Arial" w:cs="Arial"/>
        </w:rPr>
        <w:t>del</w:t>
      </w:r>
      <w:r w:rsidR="00184CB4" w:rsidRPr="00EC4031">
        <w:rPr>
          <w:rFonts w:ascii="Arial" w:hAnsi="Arial" w:cs="Arial"/>
        </w:rPr>
        <w:t xml:space="preserve">l’Amministratore Delegato di </w:t>
      </w:r>
      <w:r w:rsidR="00AE0D22" w:rsidRPr="00EC4031">
        <w:rPr>
          <w:rFonts w:ascii="Arial" w:hAnsi="Arial" w:cs="Arial"/>
        </w:rPr>
        <w:t>CDP</w:t>
      </w:r>
      <w:r w:rsidR="00DC758C" w:rsidRPr="00EC4031">
        <w:rPr>
          <w:rFonts w:ascii="Arial" w:hAnsi="Arial" w:cs="Arial"/>
        </w:rPr>
        <w:t> </w:t>
      </w:r>
      <w:r w:rsidR="00184CB4" w:rsidRPr="00EC4031">
        <w:rPr>
          <w:rFonts w:ascii="Arial" w:hAnsi="Arial" w:cs="Arial"/>
          <w:b/>
          <w:bCs/>
        </w:rPr>
        <w:t>Dario Scannapieco</w:t>
      </w:r>
      <w:r w:rsidR="00DC758C" w:rsidRPr="00EC4031">
        <w:rPr>
          <w:rFonts w:ascii="Arial" w:hAnsi="Arial" w:cs="Arial"/>
        </w:rPr>
        <w:t>,</w:t>
      </w:r>
      <w:r w:rsidR="00A84085" w:rsidRPr="00EC4031">
        <w:rPr>
          <w:rFonts w:ascii="Arial" w:hAnsi="Arial" w:cs="Arial"/>
        </w:rPr>
        <w:t xml:space="preserve"> </w:t>
      </w:r>
      <w:r w:rsidR="00EB557C" w:rsidRPr="00EC4031">
        <w:rPr>
          <w:rFonts w:ascii="Arial" w:hAnsi="Arial" w:cs="Arial"/>
        </w:rPr>
        <w:t xml:space="preserve">del </w:t>
      </w:r>
      <w:r w:rsidR="00C96577" w:rsidRPr="00EC4031">
        <w:rPr>
          <w:rFonts w:ascii="Arial" w:hAnsi="Arial" w:cs="Arial"/>
        </w:rPr>
        <w:t>Vicepresidente</w:t>
      </w:r>
      <w:r w:rsidR="00EB557C" w:rsidRPr="00EC4031">
        <w:rPr>
          <w:rFonts w:ascii="Arial" w:hAnsi="Arial" w:cs="Arial"/>
        </w:rPr>
        <w:t xml:space="preserve"> di Confindustria per il Credito, la Finanza e il Fisco </w:t>
      </w:r>
      <w:r w:rsidR="00EB557C" w:rsidRPr="00EC4031">
        <w:rPr>
          <w:rFonts w:ascii="Arial" w:hAnsi="Arial" w:cs="Arial"/>
          <w:b/>
          <w:bCs/>
        </w:rPr>
        <w:t>Angelo Camilli</w:t>
      </w:r>
      <w:r w:rsidR="00EB557C" w:rsidRPr="00EC4031">
        <w:rPr>
          <w:rFonts w:ascii="Arial" w:hAnsi="Arial" w:cs="Arial"/>
        </w:rPr>
        <w:t>,</w:t>
      </w:r>
      <w:r w:rsidR="00272EB3" w:rsidRPr="00EC4031">
        <w:rPr>
          <w:rFonts w:ascii="Arial" w:hAnsi="Arial" w:cs="Arial"/>
        </w:rPr>
        <w:t xml:space="preserve"> del</w:t>
      </w:r>
      <w:r w:rsidR="005D010C" w:rsidRPr="00EC4031">
        <w:rPr>
          <w:rFonts w:ascii="Arial" w:hAnsi="Arial" w:cs="Arial"/>
        </w:rPr>
        <w:t>la</w:t>
      </w:r>
      <w:r w:rsidR="00272EB3" w:rsidRPr="00EC4031">
        <w:rPr>
          <w:rFonts w:ascii="Arial" w:hAnsi="Arial" w:cs="Arial"/>
        </w:rPr>
        <w:t xml:space="preserve"> Presidente di Confindustria</w:t>
      </w:r>
      <w:r w:rsidR="0037075F" w:rsidRPr="00EC4031">
        <w:rPr>
          <w:rFonts w:ascii="Arial" w:hAnsi="Arial" w:cs="Arial"/>
        </w:rPr>
        <w:t xml:space="preserve"> </w:t>
      </w:r>
      <w:r w:rsidR="005D010C" w:rsidRPr="00EC4031">
        <w:rPr>
          <w:rFonts w:ascii="Arial" w:hAnsi="Arial" w:cs="Arial"/>
        </w:rPr>
        <w:t xml:space="preserve">Veneto Est </w:t>
      </w:r>
      <w:r w:rsidR="005D010C" w:rsidRPr="00EC4031">
        <w:rPr>
          <w:rFonts w:ascii="Arial" w:hAnsi="Arial" w:cs="Arial"/>
          <w:b/>
          <w:bCs/>
        </w:rPr>
        <w:t>Paola Carron</w:t>
      </w:r>
      <w:r w:rsidR="005D010C" w:rsidRPr="00EC4031">
        <w:rPr>
          <w:rFonts w:ascii="Arial" w:hAnsi="Arial" w:cs="Arial"/>
        </w:rPr>
        <w:t xml:space="preserve"> e del Presidente di Confindustria Veneto </w:t>
      </w:r>
      <w:r w:rsidR="005D010C" w:rsidRPr="00EC4031">
        <w:rPr>
          <w:rFonts w:ascii="Arial" w:hAnsi="Arial" w:cs="Arial"/>
          <w:b/>
          <w:bCs/>
        </w:rPr>
        <w:t>Raffaele Boscaini</w:t>
      </w:r>
      <w:r w:rsidR="002F6A92" w:rsidRPr="00EC4031">
        <w:rPr>
          <w:rFonts w:ascii="Arial" w:hAnsi="Arial" w:cs="Arial"/>
        </w:rPr>
        <w:t xml:space="preserve">. Dopo un inquadramento economico a cura del </w:t>
      </w:r>
      <w:r w:rsidR="005D010C" w:rsidRPr="00EC4031">
        <w:rPr>
          <w:rFonts w:ascii="Arial" w:eastAsia="Aptos" w:hAnsi="Arial" w:cs="Arial"/>
        </w:rPr>
        <w:t>Capo Economista e Direttore Strategie Settoriali e Impatto di CDP</w:t>
      </w:r>
      <w:r w:rsidR="002F6A92" w:rsidRPr="00EC4031">
        <w:rPr>
          <w:rFonts w:ascii="Arial" w:hAnsi="Arial" w:cs="Arial"/>
        </w:rPr>
        <w:t xml:space="preserve"> </w:t>
      </w:r>
      <w:r w:rsidR="005D010C" w:rsidRPr="00EC4031">
        <w:rPr>
          <w:rFonts w:ascii="Arial" w:hAnsi="Arial" w:cs="Arial"/>
          <w:b/>
          <w:bCs/>
        </w:rPr>
        <w:t>Andrea Montanino</w:t>
      </w:r>
      <w:r w:rsidR="002F6A92" w:rsidRPr="00EC4031">
        <w:rPr>
          <w:rFonts w:ascii="Arial" w:hAnsi="Arial" w:cs="Arial"/>
        </w:rPr>
        <w:t xml:space="preserve">, la giornata è proseguita con </w:t>
      </w:r>
      <w:r w:rsidR="00CC6B8A" w:rsidRPr="00EC4031">
        <w:rPr>
          <w:rFonts w:ascii="Arial" w:hAnsi="Arial" w:cs="Arial"/>
        </w:rPr>
        <w:t>dei</w:t>
      </w:r>
      <w:r w:rsidR="008C0F64" w:rsidRPr="00EC4031">
        <w:rPr>
          <w:rFonts w:ascii="Arial" w:hAnsi="Arial" w:cs="Arial"/>
        </w:rPr>
        <w:t xml:space="preserve"> </w:t>
      </w:r>
      <w:r w:rsidR="00E61EBC" w:rsidRPr="00EC4031">
        <w:rPr>
          <w:rFonts w:ascii="Arial" w:hAnsi="Arial" w:cs="Arial"/>
        </w:rPr>
        <w:t xml:space="preserve">panel tematici per approfondire </w:t>
      </w:r>
      <w:r w:rsidR="00B21EF8" w:rsidRPr="00EC4031">
        <w:rPr>
          <w:rFonts w:ascii="Arial" w:hAnsi="Arial" w:cs="Arial"/>
        </w:rPr>
        <w:t xml:space="preserve">le esperienze delle imprese e </w:t>
      </w:r>
      <w:r w:rsidR="00E61EBC" w:rsidRPr="00EC4031">
        <w:rPr>
          <w:rFonts w:ascii="Arial" w:hAnsi="Arial" w:cs="Arial"/>
        </w:rPr>
        <w:t xml:space="preserve">le opportunità di crescita </w:t>
      </w:r>
      <w:r w:rsidR="00EB557C" w:rsidRPr="00EC4031">
        <w:rPr>
          <w:rFonts w:ascii="Arial" w:hAnsi="Arial" w:cs="Arial"/>
        </w:rPr>
        <w:t xml:space="preserve">anche </w:t>
      </w:r>
      <w:r w:rsidR="00E61EBC" w:rsidRPr="00EC4031">
        <w:rPr>
          <w:rFonts w:ascii="Arial" w:hAnsi="Arial" w:cs="Arial"/>
        </w:rPr>
        <w:t xml:space="preserve">sul fronte dell’innovazione e della proiezione verso l’estero con </w:t>
      </w:r>
      <w:r w:rsidR="00C530B9" w:rsidRPr="00EC4031">
        <w:rPr>
          <w:rFonts w:ascii="Arial" w:hAnsi="Arial" w:cs="Arial"/>
        </w:rPr>
        <w:t>il</w:t>
      </w:r>
      <w:r w:rsidR="00BD2532" w:rsidRPr="00EC4031">
        <w:rPr>
          <w:rFonts w:ascii="Arial" w:hAnsi="Arial" w:cs="Arial"/>
        </w:rPr>
        <w:t xml:space="preserve"> </w:t>
      </w:r>
      <w:r w:rsidR="00C530B9" w:rsidRPr="00EC4031">
        <w:rPr>
          <w:rFonts w:ascii="Arial" w:eastAsia="Aptos" w:hAnsi="Arial" w:cs="Arial"/>
        </w:rPr>
        <w:t xml:space="preserve">Direttore Business di CDP </w:t>
      </w:r>
      <w:r w:rsidR="00C530B9" w:rsidRPr="00EC4031">
        <w:rPr>
          <w:rFonts w:ascii="Arial" w:hAnsi="Arial" w:cs="Arial"/>
          <w:b/>
          <w:bCs/>
        </w:rPr>
        <w:t>Andrea Nuzzi</w:t>
      </w:r>
      <w:r w:rsidR="00C530B9" w:rsidRPr="00EC4031">
        <w:rPr>
          <w:rFonts w:ascii="Arial" w:hAnsi="Arial" w:cs="Arial"/>
        </w:rPr>
        <w:t>,</w:t>
      </w:r>
      <w:r w:rsidR="005D010C" w:rsidRPr="00EC4031">
        <w:rPr>
          <w:rFonts w:ascii="Arial" w:hAnsi="Arial" w:cs="Arial"/>
        </w:rPr>
        <w:t xml:space="preserve"> </w:t>
      </w:r>
      <w:r w:rsidR="009F5127">
        <w:rPr>
          <w:rFonts w:ascii="Arial" w:hAnsi="Arial" w:cs="Arial"/>
        </w:rPr>
        <w:t xml:space="preserve">il </w:t>
      </w:r>
      <w:r w:rsidR="009F5127" w:rsidRPr="00494619">
        <w:rPr>
          <w:rFonts w:ascii="Arial" w:hAnsi="Arial" w:cs="Arial"/>
        </w:rPr>
        <w:t>Direttore Cooperazione allo Sviluppo e Relazioni Istituzionali Internazionali</w:t>
      </w:r>
      <w:r w:rsidR="009F5127">
        <w:rPr>
          <w:rFonts w:ascii="Arial" w:hAnsi="Arial" w:cs="Arial"/>
        </w:rPr>
        <w:t xml:space="preserve"> di CDP</w:t>
      </w:r>
      <w:r w:rsidR="009F5127" w:rsidRPr="00494619">
        <w:rPr>
          <w:rFonts w:ascii="Arial" w:hAnsi="Arial" w:cs="Arial"/>
        </w:rPr>
        <w:t xml:space="preserve"> </w:t>
      </w:r>
      <w:r w:rsidR="009F5127" w:rsidRPr="00EC4031">
        <w:rPr>
          <w:rFonts w:ascii="Arial" w:hAnsi="Arial" w:cs="Arial"/>
          <w:b/>
          <w:bCs/>
        </w:rPr>
        <w:t>C</w:t>
      </w:r>
      <w:r w:rsidR="009F5127">
        <w:rPr>
          <w:rFonts w:ascii="Arial" w:hAnsi="Arial" w:cs="Arial"/>
          <w:b/>
          <w:bCs/>
        </w:rPr>
        <w:t>arlo Rossotto</w:t>
      </w:r>
      <w:r w:rsidR="009F5127" w:rsidRPr="00EC4031">
        <w:rPr>
          <w:rFonts w:ascii="Arial" w:hAnsi="Arial" w:cs="Arial"/>
        </w:rPr>
        <w:t>,</w:t>
      </w:r>
      <w:r w:rsidR="009F5127">
        <w:rPr>
          <w:rFonts w:ascii="Arial" w:hAnsi="Arial" w:cs="Arial"/>
        </w:rPr>
        <w:t xml:space="preserve"> </w:t>
      </w:r>
      <w:r w:rsidR="005D010C" w:rsidRPr="00EC4031">
        <w:rPr>
          <w:rFonts w:ascii="Arial" w:hAnsi="Arial" w:cs="Arial"/>
        </w:rPr>
        <w:t xml:space="preserve">la Presidente di CDP Venture Capital </w:t>
      </w:r>
      <w:r w:rsidR="005D010C" w:rsidRPr="00EC4031">
        <w:rPr>
          <w:rFonts w:ascii="Arial" w:hAnsi="Arial" w:cs="Arial"/>
          <w:b/>
          <w:bCs/>
        </w:rPr>
        <w:t>Anna Lambiase</w:t>
      </w:r>
      <w:r w:rsidR="00EC4031" w:rsidRPr="00EC4031">
        <w:rPr>
          <w:rFonts w:ascii="Arial" w:hAnsi="Arial" w:cs="Arial"/>
          <w:b/>
          <w:bCs/>
        </w:rPr>
        <w:t>,</w:t>
      </w:r>
      <w:r w:rsidR="0072395D" w:rsidRPr="00EC4031">
        <w:rPr>
          <w:rFonts w:ascii="Arial" w:hAnsi="Arial" w:cs="Arial"/>
        </w:rPr>
        <w:t xml:space="preserve"> </w:t>
      </w:r>
      <w:r w:rsidR="00EC4031" w:rsidRPr="00EC4031">
        <w:rPr>
          <w:rFonts w:ascii="Arial" w:hAnsi="Arial" w:cs="Arial"/>
        </w:rPr>
        <w:t xml:space="preserve">il Presidente di CDP Real Asset </w:t>
      </w:r>
      <w:r w:rsidR="00EC4031" w:rsidRPr="00EC4031">
        <w:rPr>
          <w:rFonts w:ascii="Arial" w:hAnsi="Arial" w:cs="Arial"/>
          <w:b/>
          <w:bCs/>
        </w:rPr>
        <w:t>Michele Zuin</w:t>
      </w:r>
      <w:r w:rsidR="00EC4031" w:rsidRPr="00EC4031">
        <w:rPr>
          <w:rFonts w:ascii="Arial" w:hAnsi="Arial" w:cs="Arial"/>
        </w:rPr>
        <w:t xml:space="preserve">, </w:t>
      </w:r>
      <w:r w:rsidR="005D010C" w:rsidRPr="00EC4031">
        <w:rPr>
          <w:rFonts w:ascii="Arial" w:hAnsi="Arial" w:cs="Arial"/>
        </w:rPr>
        <w:t xml:space="preserve">il Direttore Export e Finanza Agevolata di SIMEST </w:t>
      </w:r>
      <w:r w:rsidR="005D010C" w:rsidRPr="00EC4031">
        <w:rPr>
          <w:rFonts w:ascii="Arial" w:hAnsi="Arial" w:cs="Arial"/>
          <w:b/>
          <w:bCs/>
        </w:rPr>
        <w:t>Carolina Lonetti</w:t>
      </w:r>
      <w:r w:rsidR="0072395D" w:rsidRPr="00EC4031">
        <w:rPr>
          <w:rFonts w:ascii="Arial" w:hAnsi="Arial" w:cs="Arial"/>
        </w:rPr>
        <w:t>,</w:t>
      </w:r>
      <w:r w:rsidR="00C530B9" w:rsidRPr="00EC4031">
        <w:rPr>
          <w:rFonts w:ascii="Arial" w:hAnsi="Arial" w:cs="Arial"/>
        </w:rPr>
        <w:t xml:space="preserve"> </w:t>
      </w:r>
      <w:r w:rsidR="0072395D" w:rsidRPr="00EC4031">
        <w:rPr>
          <w:rFonts w:ascii="Arial" w:hAnsi="Arial" w:cs="Arial"/>
        </w:rPr>
        <w:t xml:space="preserve">la Senior Partner del Fondo Italiano di Investimento SGR </w:t>
      </w:r>
      <w:r w:rsidR="0072395D" w:rsidRPr="00EC4031">
        <w:rPr>
          <w:rFonts w:ascii="Arial" w:hAnsi="Arial" w:cs="Arial"/>
          <w:b/>
          <w:bCs/>
        </w:rPr>
        <w:t>Marzia Bartolomei Corsi</w:t>
      </w:r>
      <w:r w:rsidR="0072395D" w:rsidRPr="00EC4031">
        <w:rPr>
          <w:rFonts w:ascii="Arial" w:hAnsi="Arial" w:cs="Arial"/>
        </w:rPr>
        <w:t>,</w:t>
      </w:r>
      <w:r w:rsidR="00EC4031" w:rsidRPr="00EC4031">
        <w:rPr>
          <w:rFonts w:ascii="Arial" w:hAnsi="Arial" w:cs="Arial"/>
        </w:rPr>
        <w:t xml:space="preserve"> </w:t>
      </w:r>
      <w:r w:rsidR="00A96384">
        <w:rPr>
          <w:rFonts w:ascii="Arial" w:hAnsi="Arial" w:cs="Arial"/>
        </w:rPr>
        <w:t xml:space="preserve">il </w:t>
      </w:r>
      <w:r w:rsidR="00A96384" w:rsidRPr="00A96384">
        <w:rPr>
          <w:rFonts w:ascii="Arial" w:hAnsi="Arial" w:cs="Arial"/>
        </w:rPr>
        <w:t xml:space="preserve">Presidente </w:t>
      </w:r>
      <w:r w:rsidR="00681DEF">
        <w:rPr>
          <w:rFonts w:ascii="Arial" w:hAnsi="Arial" w:cs="Arial"/>
        </w:rPr>
        <w:t xml:space="preserve">di </w:t>
      </w:r>
      <w:r w:rsidR="00A96384" w:rsidRPr="00A96384">
        <w:rPr>
          <w:rFonts w:ascii="Arial" w:hAnsi="Arial" w:cs="Arial"/>
        </w:rPr>
        <w:t>Tecnica Group</w:t>
      </w:r>
      <w:r w:rsidR="00A96384" w:rsidRPr="00A96384">
        <w:rPr>
          <w:rFonts w:ascii="Arial" w:hAnsi="Arial" w:cs="Arial"/>
          <w:b/>
          <w:bCs/>
        </w:rPr>
        <w:t xml:space="preserve"> Alberto Zanatta</w:t>
      </w:r>
      <w:r w:rsidR="00A96384">
        <w:rPr>
          <w:rFonts w:ascii="Arial" w:hAnsi="Arial" w:cs="Arial"/>
          <w:b/>
          <w:bCs/>
        </w:rPr>
        <w:t xml:space="preserve"> </w:t>
      </w:r>
      <w:r w:rsidR="00A96384" w:rsidRPr="00A96384">
        <w:rPr>
          <w:rFonts w:ascii="Arial" w:hAnsi="Arial" w:cs="Arial"/>
        </w:rPr>
        <w:t>e l’Amministratore Delegato</w:t>
      </w:r>
      <w:r w:rsidR="00681DEF">
        <w:rPr>
          <w:rFonts w:ascii="Arial" w:hAnsi="Arial" w:cs="Arial"/>
        </w:rPr>
        <w:t xml:space="preserve"> di</w:t>
      </w:r>
      <w:r w:rsidR="00A96384" w:rsidRPr="00A96384">
        <w:rPr>
          <w:rFonts w:ascii="Arial" w:hAnsi="Arial" w:cs="Arial"/>
        </w:rPr>
        <w:t xml:space="preserve"> FITT,</w:t>
      </w:r>
      <w:r w:rsidR="00A96384">
        <w:rPr>
          <w:rFonts w:ascii="Arial" w:hAnsi="Arial" w:cs="Arial"/>
          <w:b/>
          <w:bCs/>
        </w:rPr>
        <w:t xml:space="preserve"> </w:t>
      </w:r>
      <w:r w:rsidR="00A96384" w:rsidRPr="00A96384">
        <w:rPr>
          <w:rFonts w:ascii="Arial" w:hAnsi="Arial" w:cs="Arial"/>
          <w:b/>
          <w:bCs/>
        </w:rPr>
        <w:t>Federico Cuman</w:t>
      </w:r>
      <w:r w:rsidR="00B21EF8" w:rsidRPr="00A96384">
        <w:rPr>
          <w:rFonts w:ascii="Arial" w:hAnsi="Arial" w:cs="Arial"/>
        </w:rPr>
        <w:t>.</w:t>
      </w:r>
    </w:p>
    <w:p w14:paraId="3BA30FDA" w14:textId="37BB0194" w:rsidR="00CB516A" w:rsidRPr="007763AF" w:rsidRDefault="00CB516A" w:rsidP="00CB516A">
      <w:pPr>
        <w:spacing w:line="360" w:lineRule="auto"/>
        <w:jc w:val="both"/>
        <w:rPr>
          <w:rFonts w:ascii="Arial" w:hAnsi="Arial" w:cs="Arial"/>
          <w:i/>
          <w:iCs/>
        </w:rPr>
      </w:pPr>
      <w:r w:rsidRPr="00C16910">
        <w:rPr>
          <w:rFonts w:ascii="Arial" w:hAnsi="Arial" w:cs="Arial"/>
          <w:b/>
          <w:bCs/>
        </w:rPr>
        <w:t>Giovanni Gorno Tempini, Presidente di CDP</w:t>
      </w:r>
      <w:r w:rsidRPr="00C16910">
        <w:rPr>
          <w:rFonts w:ascii="Arial" w:hAnsi="Arial" w:cs="Arial"/>
        </w:rPr>
        <w:t>, ha dichiarato:</w:t>
      </w:r>
      <w:r>
        <w:rPr>
          <w:rFonts w:ascii="Arial" w:hAnsi="Arial" w:cs="Arial"/>
        </w:rPr>
        <w:t xml:space="preserve"> </w:t>
      </w:r>
      <w:r w:rsidRPr="00BF5AAD">
        <w:rPr>
          <w:rFonts w:ascii="Arial" w:hAnsi="Arial" w:cs="Arial"/>
          <w:i/>
          <w:iCs/>
        </w:rPr>
        <w:t xml:space="preserve">“La tappa in Veneto del Roadshow di CDP e Confindustria rappresenta un momento di particolare rilevanza nel percorso di avvicinamento di Cassa ai territori. In una Regione che esprime un tessuto produttivo tra i più dinamici del Paese, è fondamentale consolidare un dialogo costante e qualificato con le imprese, in stretta sinergia con le </w:t>
      </w:r>
      <w:r>
        <w:rPr>
          <w:rFonts w:ascii="Arial" w:hAnsi="Arial" w:cs="Arial"/>
          <w:i/>
          <w:iCs/>
        </w:rPr>
        <w:t>I</w:t>
      </w:r>
      <w:r w:rsidRPr="00BF5AAD">
        <w:rPr>
          <w:rFonts w:ascii="Arial" w:hAnsi="Arial" w:cs="Arial"/>
          <w:i/>
          <w:iCs/>
        </w:rPr>
        <w:t xml:space="preserve">stituzioni locali, </w:t>
      </w:r>
      <w:r>
        <w:rPr>
          <w:rFonts w:ascii="Arial" w:hAnsi="Arial" w:cs="Arial"/>
          <w:i/>
          <w:iCs/>
        </w:rPr>
        <w:t>per</w:t>
      </w:r>
      <w:r w:rsidRPr="00BF5AAD">
        <w:rPr>
          <w:rFonts w:ascii="Arial" w:hAnsi="Arial" w:cs="Arial"/>
          <w:i/>
          <w:iCs/>
        </w:rPr>
        <w:t xml:space="preserve"> costruire le migliori condizioni </w:t>
      </w:r>
      <w:r>
        <w:rPr>
          <w:rFonts w:ascii="Arial" w:hAnsi="Arial" w:cs="Arial"/>
          <w:i/>
          <w:iCs/>
        </w:rPr>
        <w:t>che permettano</w:t>
      </w:r>
      <w:r w:rsidRPr="00BF5AA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un maggiore</w:t>
      </w:r>
      <w:r w:rsidRPr="00BF5AAD">
        <w:rPr>
          <w:rFonts w:ascii="Arial" w:hAnsi="Arial" w:cs="Arial"/>
          <w:i/>
          <w:iCs/>
        </w:rPr>
        <w:t xml:space="preserve"> sviluppo del territorio. In questa prospettiva, CDP guarda al futuro con una visione di lungo periodo, orientata a valorizzare il capitale produttivo e sociale del Veneto, trasformando le potenzialità in opportunità concrete e durature per l’intero sistema Paese”.</w:t>
      </w:r>
    </w:p>
    <w:p w14:paraId="79A3ECDE" w14:textId="6C1300D1" w:rsidR="00CB516A" w:rsidRPr="00F91A7C" w:rsidRDefault="00CB516A" w:rsidP="00CB516A">
      <w:pPr>
        <w:spacing w:line="360" w:lineRule="auto"/>
        <w:jc w:val="both"/>
        <w:rPr>
          <w:rFonts w:ascii="Arial" w:hAnsi="Arial" w:cs="Arial"/>
          <w:i/>
          <w:iCs/>
        </w:rPr>
      </w:pPr>
      <w:r w:rsidRPr="00876D72">
        <w:rPr>
          <w:rFonts w:ascii="Arial" w:hAnsi="Arial" w:cs="Arial"/>
          <w:b/>
          <w:bCs/>
        </w:rPr>
        <w:t>Dario Scannapieco, Amministratore Delegato di CDP</w:t>
      </w:r>
      <w:r w:rsidRPr="00876D72">
        <w:rPr>
          <w:rFonts w:ascii="Arial" w:hAnsi="Arial" w:cs="Arial"/>
          <w:i/>
          <w:iCs/>
        </w:rPr>
        <w:t xml:space="preserve">, </w:t>
      </w:r>
      <w:r w:rsidRPr="00876D72">
        <w:rPr>
          <w:rFonts w:ascii="Arial" w:hAnsi="Arial" w:cs="Arial"/>
        </w:rPr>
        <w:t>ha dichiarato:</w:t>
      </w:r>
      <w:r w:rsidRPr="00876D72">
        <w:rPr>
          <w:rFonts w:ascii="Arial" w:hAnsi="Arial" w:cs="Arial"/>
          <w:i/>
          <w:iCs/>
        </w:rPr>
        <w:t xml:space="preserve"> </w:t>
      </w:r>
      <w:r w:rsidRPr="00F91A7C">
        <w:rPr>
          <w:rFonts w:ascii="Arial" w:hAnsi="Arial" w:cs="Arial"/>
          <w:i/>
          <w:iCs/>
        </w:rPr>
        <w:t xml:space="preserve">“Il Veneto è una delle principali locomotive </w:t>
      </w:r>
      <w:r>
        <w:rPr>
          <w:rFonts w:ascii="Arial" w:hAnsi="Arial" w:cs="Arial"/>
          <w:i/>
          <w:iCs/>
        </w:rPr>
        <w:t xml:space="preserve">economiche e industriali </w:t>
      </w:r>
      <w:r w:rsidRPr="00F91A7C">
        <w:rPr>
          <w:rFonts w:ascii="Arial" w:hAnsi="Arial" w:cs="Arial"/>
          <w:i/>
          <w:iCs/>
        </w:rPr>
        <w:t xml:space="preserve">del Paese, caratterizzata da un tessuto imprenditoriale dinamico e orientato all’innovazione e all’export. </w:t>
      </w:r>
      <w:r w:rsidRPr="00876D72">
        <w:rPr>
          <w:rFonts w:ascii="Arial" w:hAnsi="Arial" w:cs="Arial"/>
          <w:i/>
          <w:iCs/>
        </w:rPr>
        <w:t xml:space="preserve">CDP ha una forte presenza in questo territorio: tra </w:t>
      </w:r>
      <w:r>
        <w:rPr>
          <w:rFonts w:ascii="Arial" w:hAnsi="Arial" w:cs="Arial"/>
          <w:i/>
          <w:iCs/>
        </w:rPr>
        <w:t>gennaio</w:t>
      </w:r>
      <w:r w:rsidRPr="00876D72">
        <w:rPr>
          <w:rFonts w:ascii="Arial" w:hAnsi="Arial" w:cs="Arial"/>
          <w:i/>
          <w:iCs/>
        </w:rPr>
        <w:t xml:space="preserve"> 2022 e </w:t>
      </w:r>
      <w:r>
        <w:rPr>
          <w:rFonts w:ascii="Arial" w:hAnsi="Arial" w:cs="Arial"/>
          <w:i/>
          <w:iCs/>
        </w:rPr>
        <w:t>dicembre</w:t>
      </w:r>
      <w:r w:rsidRPr="00876D72">
        <w:rPr>
          <w:rFonts w:ascii="Arial" w:hAnsi="Arial" w:cs="Arial"/>
          <w:i/>
          <w:iCs/>
        </w:rPr>
        <w:t xml:space="preserve"> 2025, Cassa Depositi e Prestiti ha destinato</w:t>
      </w:r>
      <w:r>
        <w:rPr>
          <w:rFonts w:ascii="Arial" w:hAnsi="Arial" w:cs="Arial"/>
          <w:i/>
          <w:iCs/>
        </w:rPr>
        <w:t xml:space="preserve"> </w:t>
      </w:r>
      <w:r w:rsidRPr="00F91A7C">
        <w:rPr>
          <w:rFonts w:ascii="Arial" w:hAnsi="Arial" w:cs="Arial"/>
        </w:rPr>
        <w:t>7,1 miliardi</w:t>
      </w:r>
      <w:r w:rsidRPr="003255DD">
        <w:rPr>
          <w:rFonts w:ascii="Arial" w:hAnsi="Arial" w:cs="Arial"/>
          <w:b/>
          <w:bCs/>
        </w:rPr>
        <w:t xml:space="preserve"> </w:t>
      </w:r>
      <w:r w:rsidRPr="00876D72">
        <w:rPr>
          <w:rFonts w:ascii="Arial" w:hAnsi="Arial" w:cs="Arial"/>
          <w:i/>
          <w:iCs/>
        </w:rPr>
        <w:t xml:space="preserve">a sostegno di imprese, infrastrutture essenziali ed enti pubblici della Regione, raggiungendo </w:t>
      </w:r>
      <w:r w:rsidR="00832E54">
        <w:rPr>
          <w:rFonts w:ascii="Arial" w:hAnsi="Arial" w:cs="Arial"/>
          <w:i/>
          <w:iCs/>
        </w:rPr>
        <w:t>oltre</w:t>
      </w:r>
      <w:r w:rsidRPr="00876D7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13</w:t>
      </w:r>
      <w:r w:rsidRPr="00876D72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0</w:t>
      </w:r>
      <w:r w:rsidRPr="00876D72">
        <w:rPr>
          <w:rFonts w:ascii="Arial" w:hAnsi="Arial" w:cs="Arial"/>
          <w:i/>
          <w:iCs/>
        </w:rPr>
        <w:t xml:space="preserve">00 aziende e finanziando complessivamente </w:t>
      </w:r>
      <w:r>
        <w:rPr>
          <w:rFonts w:ascii="Arial" w:hAnsi="Arial" w:cs="Arial"/>
          <w:i/>
          <w:iCs/>
        </w:rPr>
        <w:t>248</w:t>
      </w:r>
      <w:r w:rsidRPr="00876D72">
        <w:rPr>
          <w:rFonts w:ascii="Arial" w:hAnsi="Arial" w:cs="Arial"/>
          <w:i/>
          <w:iCs/>
        </w:rPr>
        <w:t xml:space="preserve"> Comuni.</w:t>
      </w:r>
      <w:r>
        <w:rPr>
          <w:rFonts w:ascii="Arial" w:hAnsi="Arial" w:cs="Arial"/>
          <w:i/>
          <w:iCs/>
        </w:rPr>
        <w:t xml:space="preserve"> </w:t>
      </w:r>
      <w:r w:rsidRPr="00F91A7C">
        <w:rPr>
          <w:rFonts w:ascii="Arial" w:hAnsi="Arial" w:cs="Arial"/>
          <w:i/>
          <w:iCs/>
        </w:rPr>
        <w:t xml:space="preserve">Con </w:t>
      </w:r>
      <w:r>
        <w:rPr>
          <w:rFonts w:ascii="Arial" w:hAnsi="Arial" w:cs="Arial"/>
          <w:i/>
          <w:iCs/>
        </w:rPr>
        <w:t>l’incontro</w:t>
      </w:r>
      <w:r w:rsidRPr="00F91A7C">
        <w:rPr>
          <w:rFonts w:ascii="Arial" w:hAnsi="Arial" w:cs="Arial"/>
          <w:i/>
          <w:iCs/>
        </w:rPr>
        <w:t xml:space="preserve"> di oggi, insieme a Confindustria, intendiamo </w:t>
      </w:r>
      <w:r>
        <w:rPr>
          <w:rFonts w:ascii="Arial" w:hAnsi="Arial" w:cs="Arial"/>
          <w:i/>
          <w:iCs/>
        </w:rPr>
        <w:t>consolidare</w:t>
      </w:r>
      <w:r w:rsidRPr="00F91A7C">
        <w:rPr>
          <w:rFonts w:ascii="Arial" w:hAnsi="Arial" w:cs="Arial"/>
          <w:i/>
          <w:iCs/>
        </w:rPr>
        <w:t xml:space="preserve"> ulteriormente questo impegno, contribuendo alla creazione di nuove opportunità di crescita per il Veneto e per l’intero sistema produttivo del Nord Est”</w:t>
      </w:r>
      <w:r>
        <w:rPr>
          <w:rFonts w:ascii="Arial" w:hAnsi="Arial" w:cs="Arial"/>
          <w:i/>
          <w:iCs/>
        </w:rPr>
        <w:t>.</w:t>
      </w:r>
    </w:p>
    <w:p w14:paraId="6A341836" w14:textId="77777777" w:rsidR="00A0161E" w:rsidRDefault="00A0161E" w:rsidP="00A0161E">
      <w:pPr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lastRenderedPageBreak/>
        <w:t>Paola Carron</w:t>
      </w:r>
      <w:r w:rsidRPr="004D0CC4">
        <w:rPr>
          <w:rFonts w:ascii="Arial" w:hAnsi="Arial" w:cs="Arial"/>
          <w:b/>
          <w:bCs/>
        </w:rPr>
        <w:t>, President</w:t>
      </w:r>
      <w:r>
        <w:rPr>
          <w:rFonts w:ascii="Arial" w:hAnsi="Arial" w:cs="Arial"/>
          <w:b/>
          <w:bCs/>
        </w:rPr>
        <w:t xml:space="preserve">e di </w:t>
      </w:r>
      <w:r w:rsidRPr="004D0CC4">
        <w:rPr>
          <w:rFonts w:ascii="Arial" w:hAnsi="Arial" w:cs="Arial"/>
          <w:b/>
          <w:bCs/>
        </w:rPr>
        <w:t xml:space="preserve">Confindustria </w:t>
      </w:r>
      <w:r>
        <w:rPr>
          <w:rFonts w:ascii="Arial" w:hAnsi="Arial" w:cs="Arial"/>
          <w:b/>
          <w:bCs/>
        </w:rPr>
        <w:t>Veneto Est</w:t>
      </w:r>
      <w:r w:rsidRPr="004D0CC4">
        <w:rPr>
          <w:rFonts w:ascii="Arial" w:hAnsi="Arial" w:cs="Arial"/>
          <w:b/>
          <w:bCs/>
        </w:rPr>
        <w:t xml:space="preserve">, </w:t>
      </w:r>
      <w:r w:rsidRPr="004D0CC4">
        <w:rPr>
          <w:rFonts w:ascii="Arial" w:hAnsi="Arial" w:cs="Arial"/>
        </w:rPr>
        <w:t>ha dichiarato:</w:t>
      </w:r>
      <w:r>
        <w:rPr>
          <w:rFonts w:ascii="Arial" w:hAnsi="Arial" w:cs="Arial"/>
        </w:rPr>
        <w:t xml:space="preserve"> </w:t>
      </w:r>
      <w:r w:rsidRPr="00D66E67">
        <w:rPr>
          <w:rFonts w:ascii="Arial" w:hAnsi="Arial" w:cs="Arial"/>
          <w:i/>
          <w:iCs/>
        </w:rPr>
        <w:t>“La sfida di crescer</w:t>
      </w:r>
      <w:r>
        <w:rPr>
          <w:rFonts w:ascii="Arial" w:hAnsi="Arial" w:cs="Arial"/>
          <w:i/>
          <w:iCs/>
        </w:rPr>
        <w:t xml:space="preserve">e e di competere </w:t>
      </w:r>
      <w:r w:rsidRPr="00D66E67">
        <w:rPr>
          <w:rFonts w:ascii="Arial" w:hAnsi="Arial" w:cs="Arial"/>
          <w:i/>
          <w:iCs/>
        </w:rPr>
        <w:t>passa oggi da un rafforzamento strutturale del capital</w:t>
      </w:r>
      <w:r>
        <w:rPr>
          <w:rFonts w:ascii="Arial" w:hAnsi="Arial" w:cs="Arial"/>
          <w:i/>
          <w:iCs/>
        </w:rPr>
        <w:t xml:space="preserve">e e della governance, </w:t>
      </w:r>
      <w:r w:rsidRPr="00D66E67">
        <w:rPr>
          <w:rFonts w:ascii="Arial" w:hAnsi="Arial" w:cs="Arial"/>
          <w:i/>
          <w:iCs/>
        </w:rPr>
        <w:t>soprattutto per le P</w:t>
      </w:r>
      <w:r>
        <w:rPr>
          <w:rFonts w:ascii="Arial" w:hAnsi="Arial" w:cs="Arial"/>
          <w:i/>
          <w:iCs/>
        </w:rPr>
        <w:t xml:space="preserve">MI. Da una cultura d’impresa sempre più orientata alla crescita dimensionale, attraverso reti, aggregazioni, apertura del capitale per investire ed innovare. In questo quadro, l’accordo tra Confindustria e CDP e l’impegno del Gruppo di destinare alle imprese oltre il 60% delle risorse costituiscono una scelta strategica e una leva essenziale di politica industriale, anche per il Veneto: nuovi strumenti di credito, finanza ed equity accessibili anche alle PMI, </w:t>
      </w:r>
      <w:r w:rsidRPr="00D66E67">
        <w:rPr>
          <w:rFonts w:ascii="Arial" w:hAnsi="Arial" w:cs="Arial"/>
          <w:i/>
          <w:iCs/>
        </w:rPr>
        <w:t>mettendo al centro investimenti</w:t>
      </w:r>
      <w:r>
        <w:rPr>
          <w:rFonts w:ascii="Arial" w:hAnsi="Arial" w:cs="Arial"/>
          <w:i/>
          <w:iCs/>
        </w:rPr>
        <w:t xml:space="preserve">, </w:t>
      </w:r>
      <w:r w:rsidRPr="00D66E67">
        <w:rPr>
          <w:rFonts w:ascii="Arial" w:hAnsi="Arial" w:cs="Arial"/>
          <w:i/>
          <w:iCs/>
        </w:rPr>
        <w:t>innovazione, filiere e tecnologie ad alto potenziale, soluzioni per l’abitare sostenibile e giovani. La crescit</w:t>
      </w:r>
      <w:r>
        <w:rPr>
          <w:rFonts w:ascii="Arial" w:hAnsi="Arial" w:cs="Arial"/>
          <w:i/>
          <w:iCs/>
        </w:rPr>
        <w:t xml:space="preserve">a è una missione collettiva che deve vederci tutti attori protagonisti: istituzioni, associazioni d’impresa e sindacati, </w:t>
      </w:r>
      <w:r w:rsidRPr="00D66E67">
        <w:rPr>
          <w:rFonts w:ascii="Arial" w:hAnsi="Arial" w:cs="Arial"/>
          <w:i/>
          <w:iCs/>
        </w:rPr>
        <w:t>banche e finan</w:t>
      </w:r>
      <w:r>
        <w:rPr>
          <w:rFonts w:ascii="Arial" w:hAnsi="Arial" w:cs="Arial"/>
          <w:i/>
          <w:iCs/>
        </w:rPr>
        <w:t xml:space="preserve">za. </w:t>
      </w:r>
      <w:r w:rsidRPr="00D66E67">
        <w:rPr>
          <w:rFonts w:ascii="Arial" w:hAnsi="Arial" w:cs="Arial"/>
          <w:i/>
          <w:iCs/>
        </w:rPr>
        <w:t>Come Confindustria Veneto Est, sentiamo fort</w:t>
      </w:r>
      <w:r>
        <w:rPr>
          <w:rFonts w:ascii="Arial" w:hAnsi="Arial" w:cs="Arial"/>
          <w:i/>
          <w:iCs/>
        </w:rPr>
        <w:t xml:space="preserve">e questa responsabilità, </w:t>
      </w:r>
      <w:r w:rsidRPr="00D66E67">
        <w:rPr>
          <w:rFonts w:ascii="Arial" w:hAnsi="Arial" w:cs="Arial"/>
          <w:i/>
          <w:iCs/>
        </w:rPr>
        <w:t>affinché produca risultati misurabili, diffusi e duraturi a beneficio dell’economia e dei nostri territori”.</w:t>
      </w:r>
    </w:p>
    <w:p w14:paraId="68FB4747" w14:textId="77777777" w:rsidR="005D2D22" w:rsidRPr="005D2D22" w:rsidRDefault="005D2D22" w:rsidP="005D2D22">
      <w:pPr>
        <w:spacing w:line="360" w:lineRule="auto"/>
        <w:jc w:val="both"/>
        <w:rPr>
          <w:rFonts w:ascii="Arial" w:hAnsi="Arial" w:cs="Arial"/>
          <w:i/>
          <w:iCs/>
        </w:rPr>
      </w:pPr>
      <w:r w:rsidRPr="005D2D22">
        <w:rPr>
          <w:rFonts w:ascii="Arial" w:hAnsi="Arial" w:cs="Arial"/>
          <w:b/>
          <w:bCs/>
        </w:rPr>
        <w:t>Raffaele Boscaini, Presidente di Confindustria Veneto,</w:t>
      </w:r>
      <w:r w:rsidRPr="005D2D22">
        <w:rPr>
          <w:rFonts w:ascii="Arial" w:hAnsi="Arial" w:cs="Arial"/>
        </w:rPr>
        <w:t xml:space="preserve"> ha dichiarato: </w:t>
      </w:r>
      <w:r w:rsidRPr="005D2D22">
        <w:rPr>
          <w:rFonts w:ascii="Arial" w:hAnsi="Arial" w:cs="Arial"/>
          <w:i/>
          <w:iCs/>
        </w:rPr>
        <w:t>“Per competere sui mercati globali, gli imprenditori hanno oggi una duplice necessità: accelerare sugli investimenti – legati in particolare alla transizione green e digitale – e disporre di strumenti finanziari flessibili e accessibili. Lo sviluppo delle nostre aziende, infatti, non può giocarsi solo sul credito ordinario, fondamentale per la quotidianità ma non più sufficiente a livello strategico. È necessario un cambio di passo culturale che incentivi la diffusione dell’equity, ma soprattutto serve una grande operazione di sistema che coinvolga tutti gli stakeholder – parti sociali, banche, confidi e investitori – attorno a un 'piano del credito' condiviso. In questo contesto, la collaborazione con le istituzioni, a partire dalla Regione e da partner strategici come CDP, sono leve formidabili per sbloccare il potenziale inespresso delle nostre PMI, favorire l'innovazione e sostenere una crescita che sia non solo competitiva, ma strutturale e sostenibile nel tempo”.</w:t>
      </w:r>
    </w:p>
    <w:p w14:paraId="06818100" w14:textId="77777777" w:rsidR="00AD76F3" w:rsidRPr="00876D72" w:rsidRDefault="00AD76F3" w:rsidP="00AD76F3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0E803125" w14:textId="313E9293" w:rsidR="004729A0" w:rsidRDefault="00AD76F3" w:rsidP="00AD76F3">
      <w:pPr>
        <w:spacing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***</w:t>
      </w:r>
    </w:p>
    <w:p w14:paraId="562C23A9" w14:textId="77777777" w:rsidR="00AD76F3" w:rsidRDefault="00AD76F3" w:rsidP="00AD76F3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5B673FD1" w14:textId="6D57A399" w:rsidR="00AD76F3" w:rsidRPr="00442EEA" w:rsidRDefault="00AD76F3" w:rsidP="00AD76F3">
      <w:pPr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  <w:r w:rsidRPr="00442EEA">
        <w:rPr>
          <w:rFonts w:ascii="Calibri" w:eastAsia="Calibri" w:hAnsi="Calibri" w:cs="Calibri"/>
          <w:b/>
          <w:bCs/>
          <w:kern w:val="0"/>
          <w14:ligatures w14:val="none"/>
        </w:rPr>
        <w:t xml:space="preserve">CDP Relazioni con i Media </w:t>
      </w:r>
    </w:p>
    <w:p w14:paraId="23082BFD" w14:textId="77777777" w:rsidR="00AD76F3" w:rsidRDefault="00AD76F3" w:rsidP="00AD76F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B8C5471" w14:textId="77777777" w:rsidR="00AD76F3" w:rsidRPr="00CD2857" w:rsidRDefault="00AD76F3" w:rsidP="00AD76F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CD2857">
        <w:rPr>
          <w:rFonts w:ascii="Calibri" w:eastAsia="Calibri" w:hAnsi="Calibri" w:cs="Calibri"/>
          <w:kern w:val="0"/>
          <w14:ligatures w14:val="none"/>
        </w:rPr>
        <w:t xml:space="preserve">Mail: </w:t>
      </w:r>
      <w:hyperlink r:id="rId9" w:history="1">
        <w:r w:rsidRPr="00CD2857">
          <w:rPr>
            <w:rFonts w:ascii="Calibri" w:eastAsia="Calibri" w:hAnsi="Calibri" w:cs="Calibri"/>
            <w:kern w:val="0"/>
            <w:u w:val="single"/>
            <w14:ligatures w14:val="none"/>
          </w:rPr>
          <w:t>ufficio.stampa@cdp.it</w:t>
        </w:r>
      </w:hyperlink>
      <w:r w:rsidRPr="00CD2857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21902A20" w14:textId="77777777" w:rsidR="00AD76F3" w:rsidRPr="00442EEA" w:rsidRDefault="00AD76F3" w:rsidP="00AD76F3">
      <w:pP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42EEA">
        <w:rPr>
          <w:rFonts w:ascii="Calibri" w:eastAsia="Calibri" w:hAnsi="Calibri" w:cs="Calibri"/>
          <w:kern w:val="0"/>
          <w:lang w:val="en-US"/>
          <w14:ligatures w14:val="none"/>
        </w:rPr>
        <w:t>Tel: 06 42213990</w:t>
      </w:r>
    </w:p>
    <w:p w14:paraId="32ACD482" w14:textId="77777777" w:rsidR="00AD76F3" w:rsidRPr="00442EEA" w:rsidRDefault="00AD76F3" w:rsidP="00AD76F3">
      <w:pPr>
        <w:spacing w:after="0" w:line="240" w:lineRule="auto"/>
        <w:rPr>
          <w:rFonts w:ascii="Calibri" w:eastAsia="Calibri" w:hAnsi="Calibri" w:cs="Calibri"/>
          <w:kern w:val="0"/>
          <w:u w:val="single"/>
          <w14:ligatures w14:val="none"/>
        </w:rPr>
      </w:pPr>
      <w:hyperlink r:id="rId10" w:history="1">
        <w:r w:rsidRPr="00442EEA">
          <w:rPr>
            <w:rFonts w:ascii="Calibri" w:eastAsia="Calibri" w:hAnsi="Calibri" w:cs="Calibri"/>
            <w:kern w:val="0"/>
            <w:u w:val="single"/>
            <w14:ligatures w14:val="none"/>
          </w:rPr>
          <w:t>www.cdp.it</w:t>
        </w:r>
      </w:hyperlink>
      <w:r w:rsidRPr="00442EEA">
        <w:rPr>
          <w:rFonts w:ascii="Calibri" w:eastAsia="Calibri" w:hAnsi="Calibri" w:cs="Calibri"/>
          <w:kern w:val="0"/>
          <w:u w:val="single"/>
          <w14:ligatures w14:val="none"/>
        </w:rPr>
        <w:t xml:space="preserve"> </w:t>
      </w:r>
    </w:p>
    <w:p w14:paraId="2B6152A0" w14:textId="77777777" w:rsidR="00AD76F3" w:rsidRPr="00442EEA" w:rsidRDefault="00AD76F3" w:rsidP="00AD76F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FAB7DF8" w14:textId="77777777" w:rsidR="00AD76F3" w:rsidRPr="00442EEA" w:rsidRDefault="00AD76F3" w:rsidP="00AD76F3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42EEA">
        <w:rPr>
          <w:rFonts w:ascii="Calibri" w:eastAsia="Calibri" w:hAnsi="Calibri" w:cs="Calibri"/>
          <w:noProof/>
          <w:kern w:val="0"/>
          <w14:ligatures w14:val="none"/>
        </w:rPr>
        <w:drawing>
          <wp:inline distT="0" distB="0" distL="0" distR="0" wp14:anchorId="3E3B82D8" wp14:editId="0C177742">
            <wp:extent cx="228600" cy="228600"/>
            <wp:effectExtent l="0" t="0" r="0" b="0"/>
            <wp:docPr id="19" name="Immagine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EEA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442EEA">
        <w:rPr>
          <w:rFonts w:ascii="Calibri" w:eastAsia="Calibri" w:hAnsi="Calibri" w:cs="Calibri"/>
          <w:noProof/>
          <w:kern w:val="0"/>
          <w14:ligatures w14:val="none"/>
        </w:rPr>
        <w:drawing>
          <wp:inline distT="0" distB="0" distL="0" distR="0" wp14:anchorId="7B46C9D5" wp14:editId="65B9ECAF">
            <wp:extent cx="228600" cy="228600"/>
            <wp:effectExtent l="0" t="0" r="0" b="0"/>
            <wp:docPr id="20" name="Immagine 3" descr="x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x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EEA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442EEA">
        <w:rPr>
          <w:rFonts w:ascii="Calibri" w:eastAsia="Calibri" w:hAnsi="Calibri" w:cs="Calibri"/>
          <w:noProof/>
          <w:kern w:val="0"/>
          <w14:ligatures w14:val="none"/>
        </w:rPr>
        <w:drawing>
          <wp:inline distT="0" distB="0" distL="0" distR="0" wp14:anchorId="28B9DC9A" wp14:editId="7D50D06A">
            <wp:extent cx="228600" cy="228600"/>
            <wp:effectExtent l="0" t="0" r="0" b="0"/>
            <wp:docPr id="21" name="Immagine 1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EEA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442EEA">
        <w:rPr>
          <w:rFonts w:ascii="Calibri" w:eastAsia="Calibri" w:hAnsi="Calibri" w:cs="Calibri"/>
          <w:noProof/>
          <w:kern w:val="0"/>
          <w14:ligatures w14:val="none"/>
        </w:rPr>
        <w:drawing>
          <wp:inline distT="0" distB="0" distL="0" distR="0" wp14:anchorId="205875DC" wp14:editId="7CAE3C6E">
            <wp:extent cx="215900" cy="228600"/>
            <wp:effectExtent l="0" t="0" r="0" b="0"/>
            <wp:docPr id="22" name="Immagine 1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EEA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442EEA">
        <w:rPr>
          <w:rFonts w:ascii="Calibri" w:eastAsia="Calibri" w:hAnsi="Calibri" w:cs="Calibri"/>
          <w:noProof/>
          <w:kern w:val="0"/>
          <w14:ligatures w14:val="none"/>
        </w:rPr>
        <w:drawing>
          <wp:inline distT="0" distB="0" distL="0" distR="0" wp14:anchorId="43513B0D" wp14:editId="1E533B90">
            <wp:extent cx="228600" cy="228600"/>
            <wp:effectExtent l="0" t="0" r="0" b="0"/>
            <wp:docPr id="23" name="Immagine 9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C75A1" w14:textId="77777777" w:rsidR="00AD76F3" w:rsidRPr="00442EEA" w:rsidRDefault="00AD76F3" w:rsidP="00AD76F3">
      <w:pPr>
        <w:tabs>
          <w:tab w:val="left" w:pos="4260"/>
        </w:tabs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442EEA">
        <w:rPr>
          <w:rFonts w:ascii="Calibri" w:eastAsia="Calibri" w:hAnsi="Calibri" w:cs="Calibri"/>
          <w:kern w:val="0"/>
          <w14:ligatures w14:val="none"/>
        </w:rPr>
        <w:tab/>
      </w:r>
    </w:p>
    <w:p w14:paraId="56094F7E" w14:textId="77777777" w:rsidR="00AD76F3" w:rsidRPr="00442EEA" w:rsidRDefault="00AD76F3" w:rsidP="00AD76F3">
      <w:pPr>
        <w:spacing w:after="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42EEA">
        <w:rPr>
          <w:rFonts w:ascii="Calibri" w:eastAsia="Calibri" w:hAnsi="Calibri" w:cs="Calibri"/>
          <w:noProof/>
          <w:kern w:val="0"/>
          <w14:ligatures w14:val="none"/>
        </w:rPr>
        <w:drawing>
          <wp:inline distT="0" distB="0" distL="0" distR="0" wp14:anchorId="7A20D4FB" wp14:editId="5897A0EF">
            <wp:extent cx="2089150" cy="285750"/>
            <wp:effectExtent l="0" t="0" r="0" b="0"/>
            <wp:docPr id="2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70C14" w14:textId="77777777" w:rsidR="00AD76F3" w:rsidRPr="00AD76F3" w:rsidRDefault="00AD76F3" w:rsidP="00AD76F3">
      <w:pPr>
        <w:rPr>
          <w:rFonts w:ascii="Arial" w:hAnsi="Arial" w:cs="Arial"/>
        </w:rPr>
      </w:pPr>
    </w:p>
    <w:sectPr w:rsidR="00AD76F3" w:rsidRPr="00AD76F3">
      <w:headerReference w:type="default" r:id="rId22"/>
      <w:footerReference w:type="even" r:id="rId23"/>
      <w:footerReference w:type="first" r:id="rId2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A013F" w14:textId="77777777" w:rsidR="00CC0677" w:rsidRDefault="00CC0677" w:rsidP="00A46EAF">
      <w:pPr>
        <w:spacing w:after="0" w:line="240" w:lineRule="auto"/>
      </w:pPr>
      <w:r>
        <w:separator/>
      </w:r>
    </w:p>
  </w:endnote>
  <w:endnote w:type="continuationSeparator" w:id="0">
    <w:p w14:paraId="7E2A18D2" w14:textId="77777777" w:rsidR="00CC0677" w:rsidRDefault="00CC0677" w:rsidP="00A4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986BF" w14:textId="451C6A52" w:rsidR="00A46EAF" w:rsidRDefault="00A46EA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27B882" wp14:editId="577FA4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2105"/>
              <wp:effectExtent l="0" t="0" r="12065" b="0"/>
              <wp:wrapNone/>
              <wp:docPr id="2022242558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0F295" w14:textId="01D722E9" w:rsidR="00A46EAF" w:rsidRPr="00A46EAF" w:rsidRDefault="00A46EAF" w:rsidP="00A46EA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A46EAF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7B8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margin-left:0;margin-top:0;width:68.05pt;height:26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" filled="f" stroked="f">
              <v:textbox style="mso-fit-shape-to-text:t" inset="0,0,0,15pt">
                <w:txbxContent>
                  <w:p w14:paraId="4530F295" w14:textId="01D722E9" w:rsidR="00A46EAF" w:rsidRPr="00A46EAF" w:rsidRDefault="00A46EAF" w:rsidP="00A46EA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A46EAF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3D46C" w14:textId="2DE3E54B" w:rsidR="00A46EAF" w:rsidRDefault="00A46EA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E03940" wp14:editId="3AF6A9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4235" cy="332105"/>
              <wp:effectExtent l="0" t="0" r="12065" b="0"/>
              <wp:wrapNone/>
              <wp:docPr id="1631222625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BCBE1" w14:textId="4BC96FBF" w:rsidR="00A46EAF" w:rsidRPr="00A46EAF" w:rsidRDefault="00A46EAF" w:rsidP="00A46EA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A46EAF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0394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Interno – Internal" style="position:absolute;margin-left:0;margin-top:0;width:68.05pt;height:26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" filled="f" stroked="f">
              <v:textbox style="mso-fit-shape-to-text:t" inset="0,0,0,15pt">
                <w:txbxContent>
                  <w:p w14:paraId="79FBCBE1" w14:textId="4BC96FBF" w:rsidR="00A46EAF" w:rsidRPr="00A46EAF" w:rsidRDefault="00A46EAF" w:rsidP="00A46EA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A46EAF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20148" w14:textId="77777777" w:rsidR="00CC0677" w:rsidRDefault="00CC0677" w:rsidP="00A46EAF">
      <w:pPr>
        <w:spacing w:after="0" w:line="240" w:lineRule="auto"/>
      </w:pPr>
      <w:r>
        <w:separator/>
      </w:r>
    </w:p>
  </w:footnote>
  <w:footnote w:type="continuationSeparator" w:id="0">
    <w:p w14:paraId="752D2B7B" w14:textId="77777777" w:rsidR="00CC0677" w:rsidRDefault="00CC0677" w:rsidP="00A46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E30B0" w14:textId="52AE7276" w:rsidR="00681DEF" w:rsidRDefault="00C0130F" w:rsidP="00DE5E03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053D4AA" wp14:editId="4C419765">
          <wp:simplePos x="0" y="0"/>
          <wp:positionH relativeFrom="column">
            <wp:posOffset>3229610</wp:posOffset>
          </wp:positionH>
          <wp:positionV relativeFrom="paragraph">
            <wp:posOffset>-100330</wp:posOffset>
          </wp:positionV>
          <wp:extent cx="1568450" cy="441960"/>
          <wp:effectExtent l="0" t="0" r="0" b="0"/>
          <wp:wrapSquare wrapText="bothSides"/>
          <wp:docPr id="1889565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DBA">
      <w:rPr>
        <w:noProof/>
      </w:rPr>
      <w:drawing>
        <wp:anchor distT="0" distB="0" distL="114300" distR="114300" simplePos="0" relativeHeight="251664384" behindDoc="0" locked="0" layoutInCell="1" allowOverlap="1" wp14:anchorId="5BD96041" wp14:editId="30950FEB">
          <wp:simplePos x="0" y="0"/>
          <wp:positionH relativeFrom="column">
            <wp:posOffset>1350010</wp:posOffset>
          </wp:positionH>
          <wp:positionV relativeFrom="paragraph">
            <wp:posOffset>-106680</wp:posOffset>
          </wp:positionV>
          <wp:extent cx="1397000" cy="460375"/>
          <wp:effectExtent l="0" t="0" r="0" b="0"/>
          <wp:wrapSquare wrapText="bothSides"/>
          <wp:docPr id="4842721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272177" name="Immagine 484272177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995" b="16433"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10C">
      <w:rPr>
        <w:noProof/>
      </w:rPr>
      <w:drawing>
        <wp:anchor distT="0" distB="0" distL="114300" distR="114300" simplePos="0" relativeHeight="251662336" behindDoc="0" locked="0" layoutInCell="1" allowOverlap="1" wp14:anchorId="5EA56B40" wp14:editId="499FE688">
          <wp:simplePos x="0" y="0"/>
          <wp:positionH relativeFrom="margin">
            <wp:posOffset>5356860</wp:posOffset>
          </wp:positionH>
          <wp:positionV relativeFrom="paragraph">
            <wp:posOffset>-195580</wp:posOffset>
          </wp:positionV>
          <wp:extent cx="939800" cy="488315"/>
          <wp:effectExtent l="0" t="0" r="0" b="6985"/>
          <wp:wrapThrough wrapText="bothSides">
            <wp:wrapPolygon edited="0">
              <wp:start x="6568" y="0"/>
              <wp:lineTo x="6130" y="1685"/>
              <wp:lineTo x="6130" y="10954"/>
              <wp:lineTo x="0" y="16853"/>
              <wp:lineTo x="0" y="21066"/>
              <wp:lineTo x="21016" y="21066"/>
              <wp:lineTo x="21016" y="16853"/>
              <wp:lineTo x="15324" y="11797"/>
              <wp:lineTo x="15324" y="2528"/>
              <wp:lineTo x="14449" y="0"/>
              <wp:lineTo x="6568" y="0"/>
            </wp:wrapPolygon>
          </wp:wrapThrough>
          <wp:docPr id="98715483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10C">
      <w:rPr>
        <w:noProof/>
      </w:rPr>
      <w:drawing>
        <wp:anchor distT="0" distB="0" distL="114300" distR="114300" simplePos="0" relativeHeight="251661312" behindDoc="0" locked="0" layoutInCell="1" allowOverlap="1" wp14:anchorId="779FAF5F" wp14:editId="629F9F23">
          <wp:simplePos x="0" y="0"/>
          <wp:positionH relativeFrom="column">
            <wp:posOffset>-250190</wp:posOffset>
          </wp:positionH>
          <wp:positionV relativeFrom="paragraph">
            <wp:posOffset>-214630</wp:posOffset>
          </wp:positionV>
          <wp:extent cx="977900" cy="549910"/>
          <wp:effectExtent l="0" t="0" r="0" b="2540"/>
          <wp:wrapThrough wrapText="bothSides">
            <wp:wrapPolygon edited="0">
              <wp:start x="18514" y="0"/>
              <wp:lineTo x="0" y="2993"/>
              <wp:lineTo x="0" y="17210"/>
              <wp:lineTo x="8836" y="20952"/>
              <wp:lineTo x="13465" y="20952"/>
              <wp:lineTo x="13886" y="20952"/>
              <wp:lineTo x="16410" y="11972"/>
              <wp:lineTo x="21039" y="8231"/>
              <wp:lineTo x="21039" y="0"/>
              <wp:lineTo x="18514" y="0"/>
            </wp:wrapPolygon>
          </wp:wrapThrough>
          <wp:docPr id="10997064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5439">
      <w:rPr>
        <w:rFonts w:ascii="Arial" w:hAnsi="Arial" w:cs="Arial"/>
        <w:b/>
        <w:bCs/>
        <w:noProof/>
        <w:sz w:val="20"/>
        <w:szCs w:val="20"/>
      </w:rPr>
      <w:tab/>
    </w:r>
    <w:r w:rsidR="00F336FB" w:rsidRPr="003D5439">
      <w:rPr>
        <w:noProof/>
      </w:rPr>
      <w:tab/>
    </w:r>
  </w:p>
  <w:p w14:paraId="24E781D5" w14:textId="77777777" w:rsidR="00512E38" w:rsidRDefault="00512E38" w:rsidP="00DE5E03">
    <w:pPr>
      <w:pStyle w:val="Intestazione"/>
      <w:rPr>
        <w:noProof/>
      </w:rPr>
    </w:pPr>
  </w:p>
  <w:p w14:paraId="3D372DF7" w14:textId="77777777" w:rsidR="00512E38" w:rsidRDefault="00512E38" w:rsidP="00DE5E03">
    <w:pPr>
      <w:pStyle w:val="Intestazione"/>
      <w:rPr>
        <w:noProof/>
      </w:rPr>
    </w:pPr>
  </w:p>
  <w:p w14:paraId="3F661592" w14:textId="77777777" w:rsidR="00512E38" w:rsidRPr="003D5439" w:rsidRDefault="00512E38" w:rsidP="00DE5E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54D0D"/>
    <w:multiLevelType w:val="multilevel"/>
    <w:tmpl w:val="59C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C4D26"/>
    <w:multiLevelType w:val="hybridMultilevel"/>
    <w:tmpl w:val="F44810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2112F"/>
    <w:multiLevelType w:val="multilevel"/>
    <w:tmpl w:val="23386B3A"/>
    <w:lvl w:ilvl="0">
      <w:start w:val="5"/>
      <w:numFmt w:val="lowerLetter"/>
      <w:lvlText w:val="%1)"/>
      <w:lvlJc w:val="left"/>
      <w:pPr>
        <w:ind w:left="10491" w:hanging="284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1541" w:hanging="5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2591" w:hanging="76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12651" w:hanging="2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13371" w:hanging="2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14091" w:hanging="215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14811" w:hanging="2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15531" w:hanging="2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16251" w:hanging="215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152D18F2"/>
    <w:multiLevelType w:val="hybridMultilevel"/>
    <w:tmpl w:val="76AE82D2"/>
    <w:styleLink w:val="Stileimportato6"/>
    <w:lvl w:ilvl="0" w:tplc="45486C8C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48450EC">
      <w:start w:val="1"/>
      <w:numFmt w:val="lowerLetter"/>
      <w:lvlText w:val="%2."/>
      <w:lvlJc w:val="left"/>
      <w:pPr>
        <w:ind w:left="863" w:hanging="4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30685A">
      <w:start w:val="1"/>
      <w:numFmt w:val="lowerRoman"/>
      <w:lvlText w:val="%3."/>
      <w:lvlJc w:val="left"/>
      <w:pPr>
        <w:ind w:left="1583" w:hanging="3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56F556">
      <w:start w:val="1"/>
      <w:numFmt w:val="decimal"/>
      <w:lvlText w:val="%4."/>
      <w:lvlJc w:val="left"/>
      <w:pPr>
        <w:ind w:left="2303" w:hanging="4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C6492C">
      <w:start w:val="1"/>
      <w:numFmt w:val="lowerLetter"/>
      <w:lvlText w:val="%5."/>
      <w:lvlJc w:val="left"/>
      <w:pPr>
        <w:ind w:left="3023" w:hanging="4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4CE959A">
      <w:start w:val="1"/>
      <w:numFmt w:val="lowerRoman"/>
      <w:lvlText w:val="%6."/>
      <w:lvlJc w:val="left"/>
      <w:pPr>
        <w:ind w:left="374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287446">
      <w:start w:val="1"/>
      <w:numFmt w:val="decimal"/>
      <w:lvlText w:val="%7."/>
      <w:lvlJc w:val="left"/>
      <w:pPr>
        <w:ind w:left="4463" w:hanging="41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89E8CD0">
      <w:start w:val="1"/>
      <w:numFmt w:val="lowerLetter"/>
      <w:lvlText w:val="%8."/>
      <w:lvlJc w:val="left"/>
      <w:pPr>
        <w:ind w:left="5183" w:hanging="4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AEA3FA">
      <w:start w:val="1"/>
      <w:numFmt w:val="lowerRoman"/>
      <w:lvlText w:val="%9."/>
      <w:lvlJc w:val="left"/>
      <w:pPr>
        <w:ind w:left="5903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F63FF0"/>
    <w:multiLevelType w:val="multilevel"/>
    <w:tmpl w:val="16D2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C65CC"/>
    <w:multiLevelType w:val="hybridMultilevel"/>
    <w:tmpl w:val="600AC45C"/>
    <w:lvl w:ilvl="0" w:tplc="011AB50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256538C"/>
    <w:multiLevelType w:val="hybridMultilevel"/>
    <w:tmpl w:val="76AE82D2"/>
    <w:numStyleLink w:val="Stileimportato6"/>
  </w:abstractNum>
  <w:abstractNum w:abstractNumId="7" w15:restartNumberingAfterBreak="0">
    <w:nsid w:val="36E234E7"/>
    <w:multiLevelType w:val="multilevel"/>
    <w:tmpl w:val="836C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52B13"/>
    <w:multiLevelType w:val="hybridMultilevel"/>
    <w:tmpl w:val="64104934"/>
    <w:lvl w:ilvl="0" w:tplc="C614A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BA5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94D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42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66A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F28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FC8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AF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188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EA4A33"/>
    <w:multiLevelType w:val="multilevel"/>
    <w:tmpl w:val="A61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1629A"/>
    <w:multiLevelType w:val="hybridMultilevel"/>
    <w:tmpl w:val="6CA42FCA"/>
    <w:lvl w:ilvl="0" w:tplc="D5D623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EC7D"/>
    <w:multiLevelType w:val="hybridMultilevel"/>
    <w:tmpl w:val="DA3E3842"/>
    <w:lvl w:ilvl="0" w:tplc="B4DA8F06">
      <w:start w:val="1"/>
      <w:numFmt w:val="decimal"/>
      <w:lvlText w:val="%1."/>
      <w:lvlJc w:val="left"/>
      <w:pPr>
        <w:ind w:left="720" w:hanging="360"/>
      </w:pPr>
    </w:lvl>
    <w:lvl w:ilvl="1" w:tplc="788E6E0C">
      <w:start w:val="1"/>
      <w:numFmt w:val="lowerLetter"/>
      <w:lvlText w:val="%2."/>
      <w:lvlJc w:val="left"/>
      <w:pPr>
        <w:ind w:left="1440" w:hanging="360"/>
      </w:pPr>
    </w:lvl>
    <w:lvl w:ilvl="2" w:tplc="4BF2E740">
      <w:start w:val="1"/>
      <w:numFmt w:val="lowerRoman"/>
      <w:lvlText w:val="%3."/>
      <w:lvlJc w:val="right"/>
      <w:pPr>
        <w:ind w:left="2160" w:hanging="180"/>
      </w:pPr>
    </w:lvl>
    <w:lvl w:ilvl="3" w:tplc="3214B0A0">
      <w:start w:val="1"/>
      <w:numFmt w:val="decimal"/>
      <w:lvlText w:val="%4."/>
      <w:lvlJc w:val="left"/>
      <w:pPr>
        <w:ind w:left="2880" w:hanging="360"/>
      </w:pPr>
    </w:lvl>
    <w:lvl w:ilvl="4" w:tplc="5DC47D14">
      <w:start w:val="1"/>
      <w:numFmt w:val="lowerLetter"/>
      <w:lvlText w:val="%5."/>
      <w:lvlJc w:val="left"/>
      <w:pPr>
        <w:ind w:left="3600" w:hanging="360"/>
      </w:pPr>
    </w:lvl>
    <w:lvl w:ilvl="5" w:tplc="F516CD3C">
      <w:start w:val="1"/>
      <w:numFmt w:val="lowerRoman"/>
      <w:lvlText w:val="%6."/>
      <w:lvlJc w:val="right"/>
      <w:pPr>
        <w:ind w:left="4320" w:hanging="180"/>
      </w:pPr>
    </w:lvl>
    <w:lvl w:ilvl="6" w:tplc="FB4A0E0E">
      <w:start w:val="1"/>
      <w:numFmt w:val="decimal"/>
      <w:lvlText w:val="%7."/>
      <w:lvlJc w:val="left"/>
      <w:pPr>
        <w:ind w:left="5040" w:hanging="360"/>
      </w:pPr>
    </w:lvl>
    <w:lvl w:ilvl="7" w:tplc="AD4A6D70">
      <w:start w:val="1"/>
      <w:numFmt w:val="lowerLetter"/>
      <w:lvlText w:val="%8."/>
      <w:lvlJc w:val="left"/>
      <w:pPr>
        <w:ind w:left="5760" w:hanging="360"/>
      </w:pPr>
    </w:lvl>
    <w:lvl w:ilvl="8" w:tplc="D4C045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E1F6F"/>
    <w:multiLevelType w:val="hybridMultilevel"/>
    <w:tmpl w:val="4C76BF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32A3A"/>
    <w:multiLevelType w:val="hybridMultilevel"/>
    <w:tmpl w:val="3A8096E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E5F14D5"/>
    <w:multiLevelType w:val="multilevel"/>
    <w:tmpl w:val="A6A4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C6465"/>
    <w:multiLevelType w:val="hybridMultilevel"/>
    <w:tmpl w:val="807CB8B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0C80185"/>
    <w:multiLevelType w:val="multilevel"/>
    <w:tmpl w:val="0854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732920">
    <w:abstractNumId w:val="8"/>
  </w:num>
  <w:num w:numId="2" w16cid:durableId="1131509826">
    <w:abstractNumId w:val="3"/>
  </w:num>
  <w:num w:numId="3" w16cid:durableId="1622108422">
    <w:abstractNumId w:val="6"/>
    <w:lvlOverride w:ilvl="0">
      <w:lvl w:ilvl="0" w:tplc="69208F78">
        <w:start w:val="1"/>
        <w:numFmt w:val="lowerLetter"/>
        <w:lvlText w:val="%1)"/>
        <w:lvlJc w:val="left"/>
        <w:pPr>
          <w:ind w:left="85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019500214">
    <w:abstractNumId w:val="2"/>
  </w:num>
  <w:num w:numId="5" w16cid:durableId="86661469">
    <w:abstractNumId w:val="5"/>
  </w:num>
  <w:num w:numId="6" w16cid:durableId="131559250">
    <w:abstractNumId w:val="7"/>
  </w:num>
  <w:num w:numId="7" w16cid:durableId="856240006">
    <w:abstractNumId w:val="10"/>
  </w:num>
  <w:num w:numId="8" w16cid:durableId="1791969677">
    <w:abstractNumId w:val="14"/>
  </w:num>
  <w:num w:numId="9" w16cid:durableId="361788908">
    <w:abstractNumId w:val="16"/>
  </w:num>
  <w:num w:numId="10" w16cid:durableId="1215240159">
    <w:abstractNumId w:val="4"/>
  </w:num>
  <w:num w:numId="11" w16cid:durableId="61297080">
    <w:abstractNumId w:val="0"/>
  </w:num>
  <w:num w:numId="12" w16cid:durableId="73089700">
    <w:abstractNumId w:val="9"/>
  </w:num>
  <w:num w:numId="13" w16cid:durableId="922185004">
    <w:abstractNumId w:val="11"/>
  </w:num>
  <w:num w:numId="14" w16cid:durableId="1025062554">
    <w:abstractNumId w:val="15"/>
  </w:num>
  <w:num w:numId="15" w16cid:durableId="93795413">
    <w:abstractNumId w:val="13"/>
  </w:num>
  <w:num w:numId="16" w16cid:durableId="1191534646">
    <w:abstractNumId w:val="12"/>
  </w:num>
  <w:num w:numId="17" w16cid:durableId="61635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9A"/>
    <w:rsid w:val="00003F01"/>
    <w:rsid w:val="000176E8"/>
    <w:rsid w:val="0002160C"/>
    <w:rsid w:val="00027350"/>
    <w:rsid w:val="00030AB0"/>
    <w:rsid w:val="00034667"/>
    <w:rsid w:val="000359E3"/>
    <w:rsid w:val="00044402"/>
    <w:rsid w:val="00053725"/>
    <w:rsid w:val="00055AF3"/>
    <w:rsid w:val="000568AB"/>
    <w:rsid w:val="00060F04"/>
    <w:rsid w:val="00072304"/>
    <w:rsid w:val="00074A39"/>
    <w:rsid w:val="00075D8F"/>
    <w:rsid w:val="000765E1"/>
    <w:rsid w:val="000844D5"/>
    <w:rsid w:val="00085F26"/>
    <w:rsid w:val="00092DD4"/>
    <w:rsid w:val="000A7345"/>
    <w:rsid w:val="000A7AE3"/>
    <w:rsid w:val="000B1581"/>
    <w:rsid w:val="000B7BAE"/>
    <w:rsid w:val="000D20F9"/>
    <w:rsid w:val="000D2DC1"/>
    <w:rsid w:val="000E1614"/>
    <w:rsid w:val="000E21A4"/>
    <w:rsid w:val="000E6430"/>
    <w:rsid w:val="00117C76"/>
    <w:rsid w:val="00120260"/>
    <w:rsid w:val="001233B7"/>
    <w:rsid w:val="0012347E"/>
    <w:rsid w:val="0012454E"/>
    <w:rsid w:val="0012703C"/>
    <w:rsid w:val="001273FD"/>
    <w:rsid w:val="00127B9F"/>
    <w:rsid w:val="00127BCF"/>
    <w:rsid w:val="00134858"/>
    <w:rsid w:val="001467DE"/>
    <w:rsid w:val="0014740E"/>
    <w:rsid w:val="00151AB4"/>
    <w:rsid w:val="0015355F"/>
    <w:rsid w:val="00154854"/>
    <w:rsid w:val="0015506D"/>
    <w:rsid w:val="001627A1"/>
    <w:rsid w:val="00163FC9"/>
    <w:rsid w:val="00175088"/>
    <w:rsid w:val="00181426"/>
    <w:rsid w:val="0018478F"/>
    <w:rsid w:val="00184CB4"/>
    <w:rsid w:val="00187D46"/>
    <w:rsid w:val="001904BC"/>
    <w:rsid w:val="00190BB7"/>
    <w:rsid w:val="00190C05"/>
    <w:rsid w:val="00191C30"/>
    <w:rsid w:val="001956DA"/>
    <w:rsid w:val="001A2C20"/>
    <w:rsid w:val="001A4703"/>
    <w:rsid w:val="001A7471"/>
    <w:rsid w:val="001B5476"/>
    <w:rsid w:val="001D3B37"/>
    <w:rsid w:val="001E1C1D"/>
    <w:rsid w:val="001E322C"/>
    <w:rsid w:val="001F5D07"/>
    <w:rsid w:val="00203236"/>
    <w:rsid w:val="0020394E"/>
    <w:rsid w:val="00205547"/>
    <w:rsid w:val="0021704E"/>
    <w:rsid w:val="0021767C"/>
    <w:rsid w:val="00225602"/>
    <w:rsid w:val="00240A55"/>
    <w:rsid w:val="00251786"/>
    <w:rsid w:val="002577FE"/>
    <w:rsid w:val="00263DDA"/>
    <w:rsid w:val="0026732D"/>
    <w:rsid w:val="00272EB3"/>
    <w:rsid w:val="002815E8"/>
    <w:rsid w:val="0028604D"/>
    <w:rsid w:val="00297672"/>
    <w:rsid w:val="002B2930"/>
    <w:rsid w:val="002B7DC8"/>
    <w:rsid w:val="002B7F78"/>
    <w:rsid w:val="002C092F"/>
    <w:rsid w:val="002D1AC5"/>
    <w:rsid w:val="002D44A3"/>
    <w:rsid w:val="002E0FD2"/>
    <w:rsid w:val="002E10A4"/>
    <w:rsid w:val="002F4F06"/>
    <w:rsid w:val="002F6A92"/>
    <w:rsid w:val="0030345E"/>
    <w:rsid w:val="003055CB"/>
    <w:rsid w:val="00321447"/>
    <w:rsid w:val="00321485"/>
    <w:rsid w:val="00331B9C"/>
    <w:rsid w:val="003359BD"/>
    <w:rsid w:val="003451C9"/>
    <w:rsid w:val="00355C5A"/>
    <w:rsid w:val="00355CF1"/>
    <w:rsid w:val="003601CE"/>
    <w:rsid w:val="0037075F"/>
    <w:rsid w:val="00375930"/>
    <w:rsid w:val="00376C4C"/>
    <w:rsid w:val="003777D1"/>
    <w:rsid w:val="00380D22"/>
    <w:rsid w:val="00387587"/>
    <w:rsid w:val="00391B52"/>
    <w:rsid w:val="003A3A48"/>
    <w:rsid w:val="003A4045"/>
    <w:rsid w:val="003B0CA0"/>
    <w:rsid w:val="003C45C2"/>
    <w:rsid w:val="003C46E0"/>
    <w:rsid w:val="003D17A7"/>
    <w:rsid w:val="003D5439"/>
    <w:rsid w:val="003D717C"/>
    <w:rsid w:val="003F0D20"/>
    <w:rsid w:val="003F2FA7"/>
    <w:rsid w:val="003F69F5"/>
    <w:rsid w:val="003F7D08"/>
    <w:rsid w:val="00403508"/>
    <w:rsid w:val="0041148D"/>
    <w:rsid w:val="004125D9"/>
    <w:rsid w:val="00416074"/>
    <w:rsid w:val="0042674F"/>
    <w:rsid w:val="00427DE3"/>
    <w:rsid w:val="004321F4"/>
    <w:rsid w:val="00456117"/>
    <w:rsid w:val="00463B2D"/>
    <w:rsid w:val="00464A31"/>
    <w:rsid w:val="004729A0"/>
    <w:rsid w:val="004770E4"/>
    <w:rsid w:val="004833F4"/>
    <w:rsid w:val="00484A62"/>
    <w:rsid w:val="004924EE"/>
    <w:rsid w:val="00494619"/>
    <w:rsid w:val="00495161"/>
    <w:rsid w:val="004973B1"/>
    <w:rsid w:val="004A3996"/>
    <w:rsid w:val="004A4E27"/>
    <w:rsid w:val="004A74F1"/>
    <w:rsid w:val="004B25F8"/>
    <w:rsid w:val="004B3171"/>
    <w:rsid w:val="004C73A0"/>
    <w:rsid w:val="004D0686"/>
    <w:rsid w:val="004D0CC4"/>
    <w:rsid w:val="004D3CEF"/>
    <w:rsid w:val="004D3FE9"/>
    <w:rsid w:val="004D4597"/>
    <w:rsid w:val="004F2BAF"/>
    <w:rsid w:val="004F365F"/>
    <w:rsid w:val="004F6C79"/>
    <w:rsid w:val="00512E38"/>
    <w:rsid w:val="00515A7E"/>
    <w:rsid w:val="005221BD"/>
    <w:rsid w:val="00523529"/>
    <w:rsid w:val="00523620"/>
    <w:rsid w:val="00527BE3"/>
    <w:rsid w:val="00531027"/>
    <w:rsid w:val="00540234"/>
    <w:rsid w:val="0054060E"/>
    <w:rsid w:val="005416A0"/>
    <w:rsid w:val="0054327B"/>
    <w:rsid w:val="00543802"/>
    <w:rsid w:val="00543E90"/>
    <w:rsid w:val="005469A1"/>
    <w:rsid w:val="005621F6"/>
    <w:rsid w:val="005643DF"/>
    <w:rsid w:val="00570AE2"/>
    <w:rsid w:val="00593DAE"/>
    <w:rsid w:val="005A0FA0"/>
    <w:rsid w:val="005B4AE5"/>
    <w:rsid w:val="005B521A"/>
    <w:rsid w:val="005C4CD1"/>
    <w:rsid w:val="005C762F"/>
    <w:rsid w:val="005D010C"/>
    <w:rsid w:val="005D0229"/>
    <w:rsid w:val="005D2D22"/>
    <w:rsid w:val="005D3AE7"/>
    <w:rsid w:val="005D4BF0"/>
    <w:rsid w:val="005D5DBA"/>
    <w:rsid w:val="005D7217"/>
    <w:rsid w:val="005E71B8"/>
    <w:rsid w:val="005F01DD"/>
    <w:rsid w:val="006043EF"/>
    <w:rsid w:val="00615E7C"/>
    <w:rsid w:val="00616D53"/>
    <w:rsid w:val="006207E5"/>
    <w:rsid w:val="00621F0C"/>
    <w:rsid w:val="00633CF9"/>
    <w:rsid w:val="00644D31"/>
    <w:rsid w:val="00645E58"/>
    <w:rsid w:val="00646CEF"/>
    <w:rsid w:val="006542F2"/>
    <w:rsid w:val="00655CF3"/>
    <w:rsid w:val="006760BA"/>
    <w:rsid w:val="00681DEF"/>
    <w:rsid w:val="00683C8B"/>
    <w:rsid w:val="00691A1A"/>
    <w:rsid w:val="00693381"/>
    <w:rsid w:val="006944DB"/>
    <w:rsid w:val="00696F9F"/>
    <w:rsid w:val="006A62E8"/>
    <w:rsid w:val="006A75F5"/>
    <w:rsid w:val="006D4835"/>
    <w:rsid w:val="006E3619"/>
    <w:rsid w:val="006F29CA"/>
    <w:rsid w:val="006F53B6"/>
    <w:rsid w:val="006F591F"/>
    <w:rsid w:val="007008FF"/>
    <w:rsid w:val="00711082"/>
    <w:rsid w:val="007177BC"/>
    <w:rsid w:val="00723781"/>
    <w:rsid w:val="0072395D"/>
    <w:rsid w:val="00736E9E"/>
    <w:rsid w:val="0074077C"/>
    <w:rsid w:val="007426C1"/>
    <w:rsid w:val="00743EC8"/>
    <w:rsid w:val="007627DC"/>
    <w:rsid w:val="00771DA0"/>
    <w:rsid w:val="00773525"/>
    <w:rsid w:val="0077751D"/>
    <w:rsid w:val="00777AEF"/>
    <w:rsid w:val="007875FA"/>
    <w:rsid w:val="007928F2"/>
    <w:rsid w:val="00793B6B"/>
    <w:rsid w:val="00793CA9"/>
    <w:rsid w:val="007A4A17"/>
    <w:rsid w:val="007A7605"/>
    <w:rsid w:val="007B7BBD"/>
    <w:rsid w:val="007C25E7"/>
    <w:rsid w:val="007C4C66"/>
    <w:rsid w:val="007C6401"/>
    <w:rsid w:val="007C7DDE"/>
    <w:rsid w:val="007D2031"/>
    <w:rsid w:val="007D295C"/>
    <w:rsid w:val="007D2D8D"/>
    <w:rsid w:val="007D64E8"/>
    <w:rsid w:val="007E5C9F"/>
    <w:rsid w:val="0081037D"/>
    <w:rsid w:val="00815236"/>
    <w:rsid w:val="00817625"/>
    <w:rsid w:val="00823488"/>
    <w:rsid w:val="00826119"/>
    <w:rsid w:val="008320DC"/>
    <w:rsid w:val="00832E54"/>
    <w:rsid w:val="008333C3"/>
    <w:rsid w:val="008362FD"/>
    <w:rsid w:val="0083631D"/>
    <w:rsid w:val="00851CD4"/>
    <w:rsid w:val="00854F2F"/>
    <w:rsid w:val="00860BED"/>
    <w:rsid w:val="0088233B"/>
    <w:rsid w:val="00883F49"/>
    <w:rsid w:val="008A5484"/>
    <w:rsid w:val="008B314D"/>
    <w:rsid w:val="008C0F64"/>
    <w:rsid w:val="008C4D97"/>
    <w:rsid w:val="008D485F"/>
    <w:rsid w:val="008E0038"/>
    <w:rsid w:val="008E3EDD"/>
    <w:rsid w:val="008F35FF"/>
    <w:rsid w:val="008F5056"/>
    <w:rsid w:val="00900A29"/>
    <w:rsid w:val="00906B3D"/>
    <w:rsid w:val="00911FDF"/>
    <w:rsid w:val="00914A4B"/>
    <w:rsid w:val="00923164"/>
    <w:rsid w:val="00927DAF"/>
    <w:rsid w:val="00943470"/>
    <w:rsid w:val="00951B19"/>
    <w:rsid w:val="0095634C"/>
    <w:rsid w:val="00962B35"/>
    <w:rsid w:val="0096536D"/>
    <w:rsid w:val="00986DDA"/>
    <w:rsid w:val="00997CE0"/>
    <w:rsid w:val="009A17CE"/>
    <w:rsid w:val="009B28A2"/>
    <w:rsid w:val="009C71A8"/>
    <w:rsid w:val="009D1A8E"/>
    <w:rsid w:val="009D48D3"/>
    <w:rsid w:val="009E4FF2"/>
    <w:rsid w:val="009F5127"/>
    <w:rsid w:val="00A0161E"/>
    <w:rsid w:val="00A01676"/>
    <w:rsid w:val="00A01E28"/>
    <w:rsid w:val="00A04866"/>
    <w:rsid w:val="00A132AE"/>
    <w:rsid w:val="00A26AC7"/>
    <w:rsid w:val="00A31F56"/>
    <w:rsid w:val="00A43E98"/>
    <w:rsid w:val="00A46EAF"/>
    <w:rsid w:val="00A471FA"/>
    <w:rsid w:val="00A52F56"/>
    <w:rsid w:val="00A53003"/>
    <w:rsid w:val="00A572F5"/>
    <w:rsid w:val="00A605F4"/>
    <w:rsid w:val="00A6073E"/>
    <w:rsid w:val="00A607A4"/>
    <w:rsid w:val="00A63DB5"/>
    <w:rsid w:val="00A66892"/>
    <w:rsid w:val="00A72C2A"/>
    <w:rsid w:val="00A754D0"/>
    <w:rsid w:val="00A84085"/>
    <w:rsid w:val="00A84EFE"/>
    <w:rsid w:val="00A854E0"/>
    <w:rsid w:val="00A905DC"/>
    <w:rsid w:val="00A90E42"/>
    <w:rsid w:val="00A924AD"/>
    <w:rsid w:val="00A93520"/>
    <w:rsid w:val="00A96384"/>
    <w:rsid w:val="00AA4220"/>
    <w:rsid w:val="00AA49C6"/>
    <w:rsid w:val="00AA7224"/>
    <w:rsid w:val="00AA7467"/>
    <w:rsid w:val="00AA7BAC"/>
    <w:rsid w:val="00AC72F5"/>
    <w:rsid w:val="00AD2AA3"/>
    <w:rsid w:val="00AD4E9D"/>
    <w:rsid w:val="00AD76F3"/>
    <w:rsid w:val="00AE0D22"/>
    <w:rsid w:val="00AE1922"/>
    <w:rsid w:val="00AE52FF"/>
    <w:rsid w:val="00AF53D9"/>
    <w:rsid w:val="00AF7B58"/>
    <w:rsid w:val="00B138DD"/>
    <w:rsid w:val="00B151FD"/>
    <w:rsid w:val="00B21EF8"/>
    <w:rsid w:val="00B223F6"/>
    <w:rsid w:val="00B24594"/>
    <w:rsid w:val="00B24A6A"/>
    <w:rsid w:val="00B31D8A"/>
    <w:rsid w:val="00B43F59"/>
    <w:rsid w:val="00B50E71"/>
    <w:rsid w:val="00B51F7D"/>
    <w:rsid w:val="00B5482E"/>
    <w:rsid w:val="00B55209"/>
    <w:rsid w:val="00B56A70"/>
    <w:rsid w:val="00B5741F"/>
    <w:rsid w:val="00B60A49"/>
    <w:rsid w:val="00B65688"/>
    <w:rsid w:val="00B6625F"/>
    <w:rsid w:val="00B71405"/>
    <w:rsid w:val="00B729EC"/>
    <w:rsid w:val="00B76C90"/>
    <w:rsid w:val="00B81297"/>
    <w:rsid w:val="00B9439A"/>
    <w:rsid w:val="00B96AB9"/>
    <w:rsid w:val="00BA0459"/>
    <w:rsid w:val="00BB1339"/>
    <w:rsid w:val="00BB1CF3"/>
    <w:rsid w:val="00BC1473"/>
    <w:rsid w:val="00BD0D29"/>
    <w:rsid w:val="00BD126E"/>
    <w:rsid w:val="00BD2532"/>
    <w:rsid w:val="00BD42B3"/>
    <w:rsid w:val="00BD4944"/>
    <w:rsid w:val="00BD57AD"/>
    <w:rsid w:val="00BE6BC3"/>
    <w:rsid w:val="00BE7CDA"/>
    <w:rsid w:val="00C0130F"/>
    <w:rsid w:val="00C0576C"/>
    <w:rsid w:val="00C07197"/>
    <w:rsid w:val="00C1274C"/>
    <w:rsid w:val="00C16910"/>
    <w:rsid w:val="00C17262"/>
    <w:rsid w:val="00C36B45"/>
    <w:rsid w:val="00C40D53"/>
    <w:rsid w:val="00C41CCC"/>
    <w:rsid w:val="00C47588"/>
    <w:rsid w:val="00C47698"/>
    <w:rsid w:val="00C530B9"/>
    <w:rsid w:val="00C6052C"/>
    <w:rsid w:val="00C632A4"/>
    <w:rsid w:val="00C660AE"/>
    <w:rsid w:val="00C768E2"/>
    <w:rsid w:val="00C77567"/>
    <w:rsid w:val="00C82F9D"/>
    <w:rsid w:val="00C96011"/>
    <w:rsid w:val="00C96577"/>
    <w:rsid w:val="00CA40CA"/>
    <w:rsid w:val="00CB016D"/>
    <w:rsid w:val="00CB516A"/>
    <w:rsid w:val="00CB5D97"/>
    <w:rsid w:val="00CB7938"/>
    <w:rsid w:val="00CC0677"/>
    <w:rsid w:val="00CC5A9B"/>
    <w:rsid w:val="00CC6B8A"/>
    <w:rsid w:val="00CD1819"/>
    <w:rsid w:val="00CE32FE"/>
    <w:rsid w:val="00CF5824"/>
    <w:rsid w:val="00CF72F1"/>
    <w:rsid w:val="00D076E8"/>
    <w:rsid w:val="00D20892"/>
    <w:rsid w:val="00D22396"/>
    <w:rsid w:val="00D24B63"/>
    <w:rsid w:val="00D25429"/>
    <w:rsid w:val="00D312F8"/>
    <w:rsid w:val="00D4047E"/>
    <w:rsid w:val="00D43BEE"/>
    <w:rsid w:val="00D5375F"/>
    <w:rsid w:val="00D557AA"/>
    <w:rsid w:val="00D57432"/>
    <w:rsid w:val="00D60415"/>
    <w:rsid w:val="00D63509"/>
    <w:rsid w:val="00D652CD"/>
    <w:rsid w:val="00D678D8"/>
    <w:rsid w:val="00D7173E"/>
    <w:rsid w:val="00D73BE3"/>
    <w:rsid w:val="00D8328E"/>
    <w:rsid w:val="00D93D4C"/>
    <w:rsid w:val="00DA74A5"/>
    <w:rsid w:val="00DB1193"/>
    <w:rsid w:val="00DB37E3"/>
    <w:rsid w:val="00DB6D13"/>
    <w:rsid w:val="00DC28CD"/>
    <w:rsid w:val="00DC4913"/>
    <w:rsid w:val="00DC758C"/>
    <w:rsid w:val="00DD5946"/>
    <w:rsid w:val="00DE5E03"/>
    <w:rsid w:val="00DF5184"/>
    <w:rsid w:val="00E0013C"/>
    <w:rsid w:val="00E05C65"/>
    <w:rsid w:val="00E07D56"/>
    <w:rsid w:val="00E157A9"/>
    <w:rsid w:val="00E30C90"/>
    <w:rsid w:val="00E367B0"/>
    <w:rsid w:val="00E5291F"/>
    <w:rsid w:val="00E61EBC"/>
    <w:rsid w:val="00E63E25"/>
    <w:rsid w:val="00E644A4"/>
    <w:rsid w:val="00E8312C"/>
    <w:rsid w:val="00E83471"/>
    <w:rsid w:val="00E84970"/>
    <w:rsid w:val="00E91F5D"/>
    <w:rsid w:val="00E93D02"/>
    <w:rsid w:val="00E950D3"/>
    <w:rsid w:val="00E961EA"/>
    <w:rsid w:val="00EA44A3"/>
    <w:rsid w:val="00EA546F"/>
    <w:rsid w:val="00EB53B3"/>
    <w:rsid w:val="00EB557C"/>
    <w:rsid w:val="00EB7ACC"/>
    <w:rsid w:val="00EB7B4A"/>
    <w:rsid w:val="00EC0116"/>
    <w:rsid w:val="00EC2EC1"/>
    <w:rsid w:val="00EC4031"/>
    <w:rsid w:val="00ED1BD1"/>
    <w:rsid w:val="00ED4313"/>
    <w:rsid w:val="00EE3C0D"/>
    <w:rsid w:val="00EE413E"/>
    <w:rsid w:val="00EF1985"/>
    <w:rsid w:val="00EF2403"/>
    <w:rsid w:val="00EF5B39"/>
    <w:rsid w:val="00F06F56"/>
    <w:rsid w:val="00F11514"/>
    <w:rsid w:val="00F17177"/>
    <w:rsid w:val="00F2533D"/>
    <w:rsid w:val="00F336FB"/>
    <w:rsid w:val="00F4201F"/>
    <w:rsid w:val="00F45476"/>
    <w:rsid w:val="00F45B3A"/>
    <w:rsid w:val="00F66638"/>
    <w:rsid w:val="00F70ED9"/>
    <w:rsid w:val="00F7144C"/>
    <w:rsid w:val="00F77CD2"/>
    <w:rsid w:val="00F80252"/>
    <w:rsid w:val="00F81CE9"/>
    <w:rsid w:val="00F90204"/>
    <w:rsid w:val="00F907A7"/>
    <w:rsid w:val="00F94DC2"/>
    <w:rsid w:val="00F96394"/>
    <w:rsid w:val="00FA34F1"/>
    <w:rsid w:val="00FB093E"/>
    <w:rsid w:val="00FB24D5"/>
    <w:rsid w:val="00FB687D"/>
    <w:rsid w:val="00FC6AAD"/>
    <w:rsid w:val="00FD1923"/>
    <w:rsid w:val="00FD460C"/>
    <w:rsid w:val="00FD4C97"/>
    <w:rsid w:val="00FD60A9"/>
    <w:rsid w:val="00FE7E64"/>
    <w:rsid w:val="00FF1934"/>
    <w:rsid w:val="00FF797E"/>
    <w:rsid w:val="0465A460"/>
    <w:rsid w:val="0581A28A"/>
    <w:rsid w:val="1264535A"/>
    <w:rsid w:val="13C49653"/>
    <w:rsid w:val="1745196A"/>
    <w:rsid w:val="1CCBA21A"/>
    <w:rsid w:val="206EFAA4"/>
    <w:rsid w:val="265F61D0"/>
    <w:rsid w:val="29B49D59"/>
    <w:rsid w:val="2AF45877"/>
    <w:rsid w:val="2C07963E"/>
    <w:rsid w:val="2ED8C508"/>
    <w:rsid w:val="354B34D2"/>
    <w:rsid w:val="35C6AF34"/>
    <w:rsid w:val="3CB7E7DE"/>
    <w:rsid w:val="3FFE464C"/>
    <w:rsid w:val="42619925"/>
    <w:rsid w:val="44E2576A"/>
    <w:rsid w:val="4605745C"/>
    <w:rsid w:val="46A657DE"/>
    <w:rsid w:val="4A932B53"/>
    <w:rsid w:val="547F634E"/>
    <w:rsid w:val="65751E5B"/>
    <w:rsid w:val="66444653"/>
    <w:rsid w:val="69381C07"/>
    <w:rsid w:val="6A22536A"/>
    <w:rsid w:val="6F68A904"/>
    <w:rsid w:val="6F7DD9C3"/>
    <w:rsid w:val="75CD3AE7"/>
    <w:rsid w:val="7CE8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F9970"/>
  <w15:chartTrackingRefBased/>
  <w15:docId w15:val="{2FEB6308-23E4-4725-8B73-22092F7A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4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4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4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4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4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4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4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4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4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4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4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4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43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43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43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43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43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43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4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4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4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4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4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43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43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43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4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43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439A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A46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EAF"/>
  </w:style>
  <w:style w:type="paragraph" w:styleId="Intestazione">
    <w:name w:val="header"/>
    <w:basedOn w:val="Normale"/>
    <w:link w:val="IntestazioneCarattere"/>
    <w:uiPriority w:val="99"/>
    <w:unhideWhenUsed/>
    <w:rsid w:val="00D604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415"/>
  </w:style>
  <w:style w:type="numbering" w:customStyle="1" w:styleId="Stileimportato6">
    <w:name w:val="Stile importato 6"/>
    <w:rsid w:val="0030345E"/>
    <w:pPr>
      <w:numPr>
        <w:numId w:val="2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B223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23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23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23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23F6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60AE"/>
    <w:pPr>
      <w:spacing w:after="0" w:line="240" w:lineRule="auto"/>
    </w:pPr>
  </w:style>
  <w:style w:type="character" w:customStyle="1" w:styleId="Nessuno">
    <w:name w:val="Nessuno"/>
    <w:rsid w:val="00154854"/>
  </w:style>
  <w:style w:type="paragraph" w:styleId="NormaleWeb">
    <w:name w:val="Normal (Web)"/>
    <w:basedOn w:val="Normale"/>
    <w:uiPriority w:val="99"/>
    <w:semiHidden/>
    <w:unhideWhenUsed/>
    <w:rsid w:val="00154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54854"/>
    <w:rPr>
      <w:b/>
      <w:bCs/>
    </w:rPr>
  </w:style>
  <w:style w:type="character" w:styleId="Enfasicorsivo">
    <w:name w:val="Emphasis"/>
    <w:basedOn w:val="Carpredefinitoparagrafo"/>
    <w:uiPriority w:val="20"/>
    <w:qFormat/>
    <w:rsid w:val="00A924AD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0D2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F0D2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F0D2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426C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p.it/sitointernet/page/it/accordo_tra_cdp_e_confindustria_per_sostenere_la_crescita_delle_imprese_italiane?contentId=CSA52094" TargetMode="External" /><Relationship Id="rId13" Type="http://schemas.openxmlformats.org/officeDocument/2006/relationships/hyperlink" Target="https://twitter.com/GruppoCDP" TargetMode="External" /><Relationship Id="rId18" Type="http://schemas.openxmlformats.org/officeDocument/2006/relationships/image" Target="media/image4.png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image" Target="media/image6.png" /><Relationship Id="rId7" Type="http://schemas.openxmlformats.org/officeDocument/2006/relationships/endnotes" Target="endnotes.xml" /><Relationship Id="rId12" Type="http://schemas.openxmlformats.org/officeDocument/2006/relationships/image" Target="media/image1.png" /><Relationship Id="rId17" Type="http://schemas.openxmlformats.org/officeDocument/2006/relationships/hyperlink" Target="https://eur01.safelinks.protection.outlook.com/?url=https%3A%2F%2Fwww.instagram.com%2Fgruppo_cdp%2F&amp;data=05%7C01%7Csilvia.fantin%40cdp.it%7C98e5383221104407840808db55e74f74%7C8c4b47b5ea354370817f95066d4f8467%7C0%7C0%7C638198224176414291%7CUnknown%7CTWFpbGZsb3d8eyJWIjoiMC4wLjAwMDAiLCJQIjoiV2luMzIiLCJBTiI6Ik1haWwiLCJXVCI6Mn0%3D%7C3000%7C%7C%7C&amp;sdata=mh8oDNVSCh3vn0eSVD%2Bfa11P68sfCDcmHISptcQQRoU%3D&amp;reserved=0" TargetMode="External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3.png" /><Relationship Id="rId20" Type="http://schemas.openxmlformats.org/officeDocument/2006/relationships/image" Target="media/image5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eur01.safelinks.protection.outlook.com/?url=https%3A%2F%2Fwww.linkedin.com%2Fcompany%2Fcdp-cassa-depositi-e-prestiti%2Fmycompany%2Fverification%2F%3FviewAsMember%3Dtrue&amp;data=05%7C01%7Csilvia.fantin%40cdp.it%7C98e5383221104407840808db55e74f74%7C8c4b47b5ea354370817f95066d4f8467%7C0%7C0%7C638198224176414291%7CUnknown%7CTWFpbGZsb3d8eyJWIjoiMC4wLjAwMDAiLCJQIjoiV2luMzIiLCJBTiI6Ik1haWwiLCJXVCI6Mn0%3D%7C3000%7C%7C%7C&amp;sdata=ZqZ2LS9CvNojKd19gJ6RD0DaGtfYQdsrl9aJLE4Xy3s%3D&amp;reserved=0" TargetMode="External" /><Relationship Id="rId24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hyperlink" Target="https://eur01.safelinks.protection.outlook.com/?url=https%3A%2F%2Fwww.facebook.com%2FGruppoCDP%2F&amp;data=05%7C01%7Csilvia.fantin%40cdp.it%7C98e5383221104407840808db55e74f74%7C8c4b47b5ea354370817f95066d4f8467%7C0%7C0%7C638198224176414291%7CUnknown%7CTWFpbGZsb3d8eyJWIjoiMC4wLjAwMDAiLCJQIjoiV2luMzIiLCJBTiI6Ik1haWwiLCJXVCI6Mn0%3D%7C3000%7C%7C%7C&amp;sdata=0QDXV81GRsFgWz9oFEElKeJAfIHCiExNHbN1T3csh4U%3D&amp;reserved=0" TargetMode="External" /><Relationship Id="rId23" Type="http://schemas.openxmlformats.org/officeDocument/2006/relationships/footer" Target="footer1.xml" /><Relationship Id="rId10" Type="http://schemas.openxmlformats.org/officeDocument/2006/relationships/hyperlink" Target="http://www.cdp.it" TargetMode="External" /><Relationship Id="rId19" Type="http://schemas.openxmlformats.org/officeDocument/2006/relationships/hyperlink" Target="https://eur01.safelinks.protection.outlook.com/?url=https%3A%2F%2Fwww.youtube.com%2Fchannel%2FUChVRDM88-O5TTHGmiRPhPBw&amp;data=05%7C01%7Csilvia.fantin%40cdp.it%7C98e5383221104407840808db55e74f74%7C8c4b47b5ea354370817f95066d4f8467%7C0%7C0%7C638198224176414291%7CUnknown%7CTWFpbGZsb3d8eyJWIjoiMC4wLjAwMDAiLCJQIjoiV2luMzIiLCJBTiI6Ik1haWwiLCJXVCI6Mn0%3D%7C3000%7C%7C%7C&amp;sdata=YH6NbHk2dqx0GdXQPFRzx0IVgmBAPFIQ2VeIwHfTn8k%3D&amp;reserved=0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ufficio.stampa@cdp.it" TargetMode="External" /><Relationship Id="rId14" Type="http://schemas.openxmlformats.org/officeDocument/2006/relationships/image" Target="media/image2.png" /><Relationship Id="rId22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 /><Relationship Id="rId2" Type="http://schemas.openxmlformats.org/officeDocument/2006/relationships/image" Target="media/image8.jpeg" /><Relationship Id="rId1" Type="http://schemas.openxmlformats.org/officeDocument/2006/relationships/image" Target="media/image7.png" /><Relationship Id="rId4" Type="http://schemas.openxmlformats.org/officeDocument/2006/relationships/image" Target="media/image10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5579B-3AC3-4398-A314-CA0AF1F0858E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Cassa Depositi e Prestiti spa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 CDP</dc:creator>
  <cp:keywords/>
  <dc:description/>
  <cp:lastModifiedBy>Sandro Sanseverinati</cp:lastModifiedBy>
  <cp:revision>2</cp:revision>
  <cp:lastPrinted>2026-01-19T17:42:00Z</cp:lastPrinted>
  <dcterms:created xsi:type="dcterms:W3CDTF">2026-06-24T09:32:00Z</dcterms:created>
  <dcterms:modified xsi:type="dcterms:W3CDTF">2026-06-24T09:32:00Z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613a7b61,7888f8fe,404dc8f3</vt:lpwstr>
  </property>
  <property fmtid="{D5CDD505-2E9C-101B-9397-08002B2CF9AE}" pid="3" name="ClassificationContentMarkingFooterFontProps">
    <vt:lpwstr>#737373,9,Arial</vt:lpwstr>
  </property>
  <property fmtid="{D5CDD505-2E9C-101B-9397-08002B2CF9AE}" pid="4" name="ClassificationContentMarkingFooterText">
    <vt:lpwstr>Interno – Internal</vt:lpwstr>
  </property>
</Properties>
</file>